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EC" w:rsidRPr="00BB478F" w:rsidRDefault="00981AA6" w:rsidP="006B4C6F">
      <w:pPr>
        <w:widowControl w:val="0"/>
        <w:spacing w:after="0"/>
        <w:jc w:val="center"/>
        <w:rPr>
          <w:b/>
          <w:bCs/>
          <w:szCs w:val="24"/>
        </w:rPr>
      </w:pPr>
      <w:r>
        <w:rPr>
          <w:noProof/>
          <w:lang w:eastAsia="fr-FR"/>
        </w:rPr>
        <w:drawing>
          <wp:anchor distT="0" distB="0" distL="114300" distR="114300" simplePos="0" relativeHeight="251658240" behindDoc="0" locked="0" layoutInCell="1" allowOverlap="1">
            <wp:simplePos x="0" y="0"/>
            <wp:positionH relativeFrom="margin">
              <wp:posOffset>76200</wp:posOffset>
            </wp:positionH>
            <wp:positionV relativeFrom="margin">
              <wp:posOffset>-83185</wp:posOffset>
            </wp:positionV>
            <wp:extent cx="1179830" cy="1466850"/>
            <wp:effectExtent l="0" t="0" r="0" b="0"/>
            <wp:wrapSquare wrapText="bothSides"/>
            <wp:docPr id="2" name="Image 2" descr="B:\communication\logo FMND\Logo_noirFMND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communication\logo FMND\Logo_noirFMND_500.png"/>
                    <pic:cNvPicPr>
                      <a:picLocks noChangeAspect="1" noChangeArrowheads="1"/>
                    </pic:cNvPicPr>
                  </pic:nvPicPr>
                  <pic:blipFill>
                    <a:blip r:embed="rId8"/>
                    <a:srcRect/>
                    <a:stretch>
                      <a:fillRect/>
                    </a:stretch>
                  </pic:blipFill>
                  <pic:spPr bwMode="auto">
                    <a:xfrm>
                      <a:off x="0" y="0"/>
                      <a:ext cx="1179830" cy="1466850"/>
                    </a:xfrm>
                    <a:prstGeom prst="rect">
                      <a:avLst/>
                    </a:prstGeom>
                    <a:noFill/>
                    <a:ln w="9525">
                      <a:noFill/>
                      <a:miter lim="800000"/>
                      <a:headEnd/>
                      <a:tailEnd/>
                    </a:ln>
                  </pic:spPr>
                </pic:pic>
              </a:graphicData>
            </a:graphic>
          </wp:anchor>
        </w:drawing>
      </w:r>
      <w:r w:rsidR="00856D9C" w:rsidRPr="00BB478F">
        <w:rPr>
          <w:b/>
          <w:bCs/>
          <w:szCs w:val="24"/>
        </w:rPr>
        <w:t>Saint-Pierre-de-Colombier, le 1</w:t>
      </w:r>
      <w:r w:rsidR="00856D9C" w:rsidRPr="00BB478F">
        <w:rPr>
          <w:b/>
          <w:bCs/>
          <w:szCs w:val="24"/>
          <w:vertAlign w:val="superscript"/>
        </w:rPr>
        <w:t>er</w:t>
      </w:r>
      <w:r w:rsidR="00287ADB" w:rsidRPr="00BB478F">
        <w:rPr>
          <w:b/>
          <w:bCs/>
          <w:szCs w:val="24"/>
          <w:vertAlign w:val="superscript"/>
        </w:rPr>
        <w:t xml:space="preserve"> </w:t>
      </w:r>
      <w:r w:rsidR="00BB478F">
        <w:rPr>
          <w:b/>
          <w:bCs/>
          <w:szCs w:val="24"/>
        </w:rPr>
        <w:t>janvier 2024</w:t>
      </w:r>
    </w:p>
    <w:p w:rsidR="00BB478F" w:rsidRPr="00BB478F" w:rsidRDefault="00E635AE" w:rsidP="00BB478F">
      <w:pPr>
        <w:widowControl w:val="0"/>
        <w:spacing w:line="300" w:lineRule="auto"/>
        <w:rPr>
          <w:b/>
          <w:bCs/>
          <w:szCs w:val="24"/>
        </w:rPr>
      </w:pPr>
      <w:r w:rsidRPr="00BB478F">
        <w:rPr>
          <w:b/>
          <w:bCs/>
          <w:szCs w:val="24"/>
        </w:rPr>
        <w:t> </w:t>
      </w:r>
      <w:r w:rsidR="00D37B8A" w:rsidRPr="00BB478F">
        <w:rPr>
          <w:b/>
          <w:bCs/>
          <w:szCs w:val="24"/>
        </w:rPr>
        <w:t> </w:t>
      </w:r>
    </w:p>
    <w:p w:rsidR="00BB478F" w:rsidRDefault="00BB478F" w:rsidP="00BB478F">
      <w:pPr>
        <w:spacing w:line="285" w:lineRule="auto"/>
        <w:jc w:val="center"/>
        <w:rPr>
          <w:b/>
          <w:bCs/>
          <w:iCs/>
          <w:szCs w:val="24"/>
        </w:rPr>
      </w:pPr>
      <w:r w:rsidRPr="00BB478F">
        <w:rPr>
          <w:b/>
          <w:bCs/>
          <w:iCs/>
          <w:szCs w:val="24"/>
        </w:rPr>
        <w:t>MAIS PRIEZ MES ENFANTS, DIEU VOUS EXAUCERA EN PEU DE TEMPS. MON FILS SE LAISSE TOUCHER.</w:t>
      </w:r>
    </w:p>
    <w:p w:rsidR="00BB478F" w:rsidRDefault="00BB478F" w:rsidP="00BB478F">
      <w:pPr>
        <w:spacing w:line="285" w:lineRule="auto"/>
        <w:jc w:val="center"/>
        <w:rPr>
          <w:b/>
          <w:bCs/>
          <w:iCs/>
          <w:szCs w:val="24"/>
        </w:rPr>
      </w:pPr>
    </w:p>
    <w:p w:rsidR="00BB478F" w:rsidRPr="00BB478F" w:rsidRDefault="00BB478F" w:rsidP="00BB478F">
      <w:pPr>
        <w:spacing w:line="285" w:lineRule="auto"/>
        <w:jc w:val="center"/>
        <w:rPr>
          <w:b/>
          <w:bCs/>
          <w:szCs w:val="24"/>
        </w:rPr>
      </w:pPr>
    </w:p>
    <w:p w:rsidR="00BB478F" w:rsidRPr="00BB478F" w:rsidRDefault="00BB478F" w:rsidP="00BB478F">
      <w:pPr>
        <w:widowControl w:val="0"/>
        <w:spacing w:line="285" w:lineRule="auto"/>
        <w:jc w:val="both"/>
        <w:rPr>
          <w:b/>
          <w:bCs/>
          <w:szCs w:val="24"/>
        </w:rPr>
      </w:pPr>
      <w:r w:rsidRPr="00BB478F">
        <w:rPr>
          <w:szCs w:val="24"/>
        </w:rPr>
        <w:t xml:space="preserve">                </w:t>
      </w:r>
      <w:r w:rsidRPr="00BB478F">
        <w:rPr>
          <w:b/>
          <w:bCs/>
          <w:szCs w:val="24"/>
        </w:rPr>
        <w:t>Bien chers amis</w:t>
      </w:r>
      <w:r w:rsidRPr="00BB478F">
        <w:rPr>
          <w:szCs w:val="24"/>
        </w:rPr>
        <w:t xml:space="preserve">, </w:t>
      </w:r>
      <w:r w:rsidRPr="00BB478F">
        <w:rPr>
          <w:b/>
          <w:bCs/>
          <w:szCs w:val="24"/>
        </w:rPr>
        <w:t>bien chers jeunes amis,</w:t>
      </w:r>
    </w:p>
    <w:p w:rsidR="00BB478F" w:rsidRDefault="00BB478F" w:rsidP="00BB478F">
      <w:pPr>
        <w:widowControl w:val="0"/>
        <w:spacing w:line="285" w:lineRule="auto"/>
        <w:jc w:val="both"/>
        <w:rPr>
          <w:szCs w:val="24"/>
        </w:rPr>
      </w:pPr>
      <w:r w:rsidRPr="00BB478F">
        <w:rPr>
          <w:b/>
          <w:bCs/>
          <w:szCs w:val="24"/>
        </w:rPr>
        <w:tab/>
        <w:t xml:space="preserve">   </w:t>
      </w:r>
      <w:r w:rsidRPr="00BB478F">
        <w:rPr>
          <w:szCs w:val="24"/>
        </w:rPr>
        <w:t xml:space="preserve">Bonne et Sainte Année 2024, bonne et féconde année mariale préparant à l’Année Sainte 2025. Nous ne pouvons que remercier Dieu pour les deux samedis de très grandes grâces en l’honneur de Notre-Dame des Neiges, les 9 et 16 décembre. Malgré les virus qui circulaient dans toute la France, la grave crise économique, ou d’autres empêchements, </w:t>
      </w:r>
      <w:r w:rsidRPr="00BB478F">
        <w:rPr>
          <w:b/>
          <w:bCs/>
          <w:szCs w:val="24"/>
        </w:rPr>
        <w:t xml:space="preserve">Notre-Dame des Neiges </w:t>
      </w:r>
      <w:r w:rsidRPr="00BB478F">
        <w:rPr>
          <w:szCs w:val="24"/>
        </w:rPr>
        <w:t xml:space="preserve">a pu bénir quelques 1650 pèlerins présents à Saint-Pierre et tous ceux qui étaient spirituellement unis à nous. Plusieurs parmi vous sont désemparés par </w:t>
      </w:r>
      <w:r w:rsidRPr="00BB478F">
        <w:rPr>
          <w:b/>
          <w:bCs/>
          <w:szCs w:val="24"/>
        </w:rPr>
        <w:t>la grave crise de l’Eglise qui va en s’accroissant</w:t>
      </w:r>
      <w:r w:rsidRPr="00BB478F">
        <w:rPr>
          <w:szCs w:val="24"/>
        </w:rPr>
        <w:t xml:space="preserve">. Notre Père Fondateur nous y a préparés. </w:t>
      </w:r>
      <w:r w:rsidRPr="00BB478F">
        <w:rPr>
          <w:b/>
          <w:bCs/>
          <w:i/>
          <w:iCs/>
          <w:szCs w:val="24"/>
        </w:rPr>
        <w:t>Ne quittons pas l’Eglise, mais soyons fidèles à Jésus, à l’Evangile, à la grande Tradition de l’Eglise</w:t>
      </w:r>
      <w:r w:rsidRPr="00BB478F">
        <w:rPr>
          <w:szCs w:val="24"/>
        </w:rPr>
        <w:t xml:space="preserve">. Ne nous laissons pas décourager par </w:t>
      </w:r>
      <w:r w:rsidRPr="00BB478F">
        <w:rPr>
          <w:szCs w:val="24"/>
          <w:u w:val="single"/>
        </w:rPr>
        <w:t>des idéologies qui ne font pas partie du patrimoine doctrinal, spirituel et moral de l’Eglise de Jésus, Une, Sainte, Catholique et Apostolique</w:t>
      </w:r>
      <w:r w:rsidRPr="00BB478F">
        <w:rPr>
          <w:szCs w:val="24"/>
        </w:rPr>
        <w:t xml:space="preserve">. </w:t>
      </w:r>
    </w:p>
    <w:p w:rsidR="00BB478F" w:rsidRPr="00BB478F" w:rsidRDefault="00BB478F" w:rsidP="00BB478F">
      <w:pPr>
        <w:widowControl w:val="0"/>
        <w:spacing w:line="285" w:lineRule="auto"/>
        <w:ind w:firstLine="708"/>
        <w:jc w:val="both"/>
        <w:rPr>
          <w:b/>
          <w:bCs/>
          <w:i/>
          <w:iCs/>
          <w:szCs w:val="24"/>
        </w:rPr>
      </w:pPr>
      <w:r w:rsidRPr="00BB478F">
        <w:rPr>
          <w:b/>
          <w:bCs/>
          <w:szCs w:val="24"/>
        </w:rPr>
        <w:t xml:space="preserve">Saint Jean-Paul II </w:t>
      </w:r>
      <w:r w:rsidRPr="00BB478F">
        <w:rPr>
          <w:szCs w:val="24"/>
        </w:rPr>
        <w:t xml:space="preserve">nous a donné </w:t>
      </w:r>
      <w:r w:rsidRPr="00BB478F">
        <w:rPr>
          <w:szCs w:val="24"/>
          <w:u w:val="single"/>
        </w:rPr>
        <w:t>une boussole sûre</w:t>
      </w:r>
      <w:r w:rsidRPr="00BB478F">
        <w:rPr>
          <w:szCs w:val="24"/>
        </w:rPr>
        <w:t xml:space="preserve"> : </w:t>
      </w:r>
      <w:r w:rsidRPr="00BB478F">
        <w:rPr>
          <w:b/>
          <w:bCs/>
          <w:szCs w:val="24"/>
        </w:rPr>
        <w:t xml:space="preserve">le </w:t>
      </w:r>
      <w:hyperlink r:id="rId9" w:history="1">
        <w:r w:rsidRPr="00BB478F">
          <w:rPr>
            <w:rStyle w:val="Lienhypertexte"/>
            <w:b/>
            <w:bCs/>
            <w:szCs w:val="24"/>
          </w:rPr>
          <w:t>Catéchisme de l’Eglise Catholique</w:t>
        </w:r>
      </w:hyperlink>
      <w:r w:rsidRPr="00BB478F">
        <w:rPr>
          <w:szCs w:val="24"/>
        </w:rPr>
        <w:t>. Dans la Constitution « </w:t>
      </w:r>
      <w:hyperlink r:id="rId10" w:history="1">
        <w:r w:rsidRPr="00BB478F">
          <w:rPr>
            <w:rStyle w:val="Lienhypertexte"/>
            <w:i/>
            <w:iCs/>
            <w:szCs w:val="24"/>
          </w:rPr>
          <w:t>Fidei Depositum </w:t>
        </w:r>
      </w:hyperlink>
      <w:r w:rsidRPr="00BB478F">
        <w:rPr>
          <w:szCs w:val="24"/>
        </w:rPr>
        <w:t>» pour la publication du CEC, il écrivait : « </w:t>
      </w:r>
      <w:r w:rsidRPr="00BB478F">
        <w:rPr>
          <w:i/>
          <w:iCs/>
          <w:szCs w:val="24"/>
          <w:u w:val="single"/>
        </w:rPr>
        <w:t>Garder le dépôt de la Foi</w:t>
      </w:r>
      <w:r w:rsidRPr="00BB478F">
        <w:rPr>
          <w:i/>
          <w:iCs/>
          <w:szCs w:val="24"/>
        </w:rPr>
        <w:t xml:space="preserve">, telle est la mission que le Seigneur a confiée à son Eglise et qu’elle accomplit en tout temps … Ce Catéchisme est donné afin de servir de </w:t>
      </w:r>
      <w:r w:rsidRPr="00BB478F">
        <w:rPr>
          <w:b/>
          <w:bCs/>
          <w:i/>
          <w:iCs/>
          <w:szCs w:val="24"/>
        </w:rPr>
        <w:t>texte de référence sûr et authentique pour l’enseignement de la doctrine catholique</w:t>
      </w:r>
      <w:r w:rsidRPr="00BB478F">
        <w:rPr>
          <w:i/>
          <w:iCs/>
          <w:szCs w:val="24"/>
        </w:rPr>
        <w:t xml:space="preserve"> … </w:t>
      </w:r>
      <w:r w:rsidRPr="00BB478F">
        <w:rPr>
          <w:b/>
          <w:bCs/>
          <w:i/>
          <w:iCs/>
          <w:szCs w:val="24"/>
        </w:rPr>
        <w:t>Je prie la Très Sainte Vierge Marie</w:t>
      </w:r>
      <w:r w:rsidRPr="00BB478F">
        <w:rPr>
          <w:i/>
          <w:iCs/>
          <w:szCs w:val="24"/>
        </w:rPr>
        <w:t xml:space="preserve">, Mère du Verbe incarné et Mère de l’Eglise, de soutenir par sa puissante intercession le travail catéchétique de l’Eglise entière à tous les niveaux, en ce temps où l’Eglise est appelée à un nouvel effort d’évangélisation. </w:t>
      </w:r>
      <w:r w:rsidRPr="00BB478F">
        <w:rPr>
          <w:b/>
          <w:bCs/>
          <w:i/>
          <w:iCs/>
          <w:szCs w:val="24"/>
        </w:rPr>
        <w:t>Puisse la lumière de la vraie Foi délivrer l’humanité de l’ignorance et de l’esclavage du péché pour la conduire à la seule liberté digne de ce nom</w:t>
      </w:r>
      <w:r w:rsidRPr="00BB478F">
        <w:rPr>
          <w:i/>
          <w:iCs/>
          <w:szCs w:val="24"/>
        </w:rPr>
        <w:t xml:space="preserve"> (Jn 8, 32) : </w:t>
      </w:r>
      <w:r w:rsidRPr="00BB478F">
        <w:rPr>
          <w:b/>
          <w:bCs/>
          <w:i/>
          <w:iCs/>
          <w:szCs w:val="24"/>
          <w:u w:val="single"/>
        </w:rPr>
        <w:t>celle de la vie en Jésus-Christ sous la conduite de l’Esprit-Saint</w:t>
      </w:r>
      <w:r w:rsidRPr="00BB478F">
        <w:rPr>
          <w:i/>
          <w:iCs/>
          <w:szCs w:val="24"/>
        </w:rPr>
        <w:t>, ici-bas et dans le Royaume des Cieux, dans la plénitude du bonheur de la vision de Dieu face à face (1Co 13, 12 ; 2 Co 5, 6-8) !</w:t>
      </w:r>
      <w:r w:rsidRPr="00BB478F">
        <w:rPr>
          <w:szCs w:val="24"/>
        </w:rPr>
        <w:t xml:space="preserve"> » Cette prière de St Jean-Paul II à la Vierge Marie, concluant la Constitution, doit </w:t>
      </w:r>
      <w:r w:rsidRPr="00BB478F">
        <w:rPr>
          <w:b/>
          <w:bCs/>
          <w:szCs w:val="24"/>
        </w:rPr>
        <w:t xml:space="preserve">nous garder dans la sérénité </w:t>
      </w:r>
      <w:r w:rsidRPr="00BB478F">
        <w:rPr>
          <w:szCs w:val="24"/>
          <w:u w:val="single"/>
        </w:rPr>
        <w:t>en entrant en notre année mariale</w:t>
      </w:r>
      <w:r w:rsidRPr="00BB478F">
        <w:rPr>
          <w:szCs w:val="24"/>
        </w:rPr>
        <w:t xml:space="preserve">. Nous vivons dans </w:t>
      </w:r>
      <w:r w:rsidRPr="00BB478F">
        <w:rPr>
          <w:b/>
          <w:bCs/>
          <w:szCs w:val="24"/>
        </w:rPr>
        <w:t>la tempête</w:t>
      </w:r>
      <w:r w:rsidRPr="00BB478F">
        <w:rPr>
          <w:szCs w:val="24"/>
        </w:rPr>
        <w:t xml:space="preserve"> qui pourrait devenir </w:t>
      </w:r>
      <w:r w:rsidRPr="00BB478F">
        <w:rPr>
          <w:b/>
          <w:bCs/>
          <w:szCs w:val="24"/>
        </w:rPr>
        <w:t>la grande tempête</w:t>
      </w:r>
      <w:r w:rsidRPr="00BB478F">
        <w:rPr>
          <w:szCs w:val="24"/>
        </w:rPr>
        <w:t xml:space="preserve">, mais gardons confiance : « </w:t>
      </w:r>
      <w:r w:rsidRPr="00BB478F">
        <w:rPr>
          <w:b/>
          <w:bCs/>
          <w:i/>
          <w:iCs/>
          <w:szCs w:val="24"/>
        </w:rPr>
        <w:t xml:space="preserve">finalement mon Cœur immaculé triomphera </w:t>
      </w:r>
      <w:r w:rsidRPr="00BB478F">
        <w:rPr>
          <w:i/>
          <w:iCs/>
          <w:szCs w:val="24"/>
        </w:rPr>
        <w:t>»</w:t>
      </w:r>
      <w:r w:rsidRPr="00BB478F">
        <w:rPr>
          <w:szCs w:val="24"/>
        </w:rPr>
        <w:t xml:space="preserve">  a dit Notre-Dame à Fatima, le 13 juillet 1917.</w:t>
      </w:r>
      <w:r w:rsidRPr="00BB478F">
        <w:rPr>
          <w:i/>
          <w:iCs/>
          <w:szCs w:val="24"/>
        </w:rPr>
        <w:t xml:space="preserve"> </w:t>
      </w:r>
    </w:p>
    <w:p w:rsidR="00BB478F" w:rsidRPr="00BB478F" w:rsidRDefault="00BB478F" w:rsidP="00BB478F">
      <w:pPr>
        <w:widowControl w:val="0"/>
        <w:spacing w:line="285" w:lineRule="auto"/>
        <w:jc w:val="both"/>
        <w:rPr>
          <w:szCs w:val="24"/>
        </w:rPr>
      </w:pPr>
      <w:r w:rsidRPr="00BB478F">
        <w:rPr>
          <w:i/>
          <w:iCs/>
          <w:szCs w:val="24"/>
        </w:rPr>
        <w:t xml:space="preserve"> </w:t>
      </w:r>
      <w:r w:rsidRPr="00BB478F">
        <w:rPr>
          <w:i/>
          <w:iCs/>
          <w:szCs w:val="24"/>
        </w:rPr>
        <w:tab/>
      </w:r>
      <w:r w:rsidRPr="00BB478F">
        <w:rPr>
          <w:b/>
          <w:bCs/>
          <w:szCs w:val="24"/>
          <w:u w:val="single"/>
        </w:rPr>
        <w:t>Prière d’introduction</w:t>
      </w:r>
      <w:r w:rsidRPr="00BB478F">
        <w:rPr>
          <w:b/>
          <w:bCs/>
          <w:szCs w:val="24"/>
        </w:rPr>
        <w:t xml:space="preserve"> </w:t>
      </w:r>
      <w:r w:rsidRPr="00BB478F">
        <w:rPr>
          <w:szCs w:val="24"/>
        </w:rPr>
        <w:t>: Viens Esprit-St… Notre Père... Je vous salue Marie… St Joseph, Sr Gabriella Borgarino, St Basile et St Grégoire de Nazianze, Ste Geneviève, St Manuel Gonzalez, Ste Raphaëlle, Claire de Castelbajac, St Lucien, Ste Léonie, Bse Alix, Bse Pauline Jaricot, Anne de Guigné, Marie-Thérèse Noblet, Saint Hilaire, St Antoine, Sts Fabien et Sébastien, Ste Agnès, St André du Québec, St Vincent, St François de Sales, St Paul, Sts Timothée et Tite, Ste Angèle Merici, St Thomas d’Aquin, St Jean Bosco, Saints Patrons et Saints Anges gardiens.</w:t>
      </w:r>
    </w:p>
    <w:p w:rsidR="00BB478F" w:rsidRPr="00BB478F" w:rsidRDefault="00BB478F" w:rsidP="00BB478F">
      <w:pPr>
        <w:widowControl w:val="0"/>
        <w:spacing w:line="285" w:lineRule="auto"/>
        <w:jc w:val="both"/>
        <w:rPr>
          <w:szCs w:val="24"/>
        </w:rPr>
      </w:pPr>
      <w:r w:rsidRPr="00BB478F">
        <w:rPr>
          <w:szCs w:val="24"/>
        </w:rPr>
        <w:tab/>
      </w:r>
      <w:r w:rsidRPr="00BB478F">
        <w:rPr>
          <w:b/>
          <w:bCs/>
          <w:szCs w:val="24"/>
          <w:u w:val="single"/>
        </w:rPr>
        <w:t>Effort</w:t>
      </w:r>
      <w:r w:rsidRPr="00BB478F">
        <w:rPr>
          <w:szCs w:val="24"/>
        </w:rPr>
        <w:t xml:space="preserve"> : chaque matin, rappelons-nous les paroles de la Vierge Marie, écrites dans le Ciel de Pontmain, le 17 janvier 1871 : « </w:t>
      </w:r>
      <w:r w:rsidRPr="00BB478F">
        <w:rPr>
          <w:b/>
          <w:bCs/>
          <w:i/>
          <w:iCs/>
          <w:szCs w:val="24"/>
        </w:rPr>
        <w:t>Mais priez mes enfants, Dieu vous exaucera en peu de temps. Mon Fils se laisse toucher. </w:t>
      </w:r>
      <w:r w:rsidRPr="00BB478F">
        <w:rPr>
          <w:szCs w:val="24"/>
        </w:rPr>
        <w:t>»</w:t>
      </w:r>
    </w:p>
    <w:p w:rsidR="00BB478F" w:rsidRPr="00BB478F" w:rsidRDefault="00BB478F" w:rsidP="00BB478F">
      <w:pPr>
        <w:widowControl w:val="0"/>
        <w:spacing w:line="285" w:lineRule="auto"/>
        <w:jc w:val="both"/>
        <w:rPr>
          <w:szCs w:val="24"/>
        </w:rPr>
      </w:pPr>
      <w:r w:rsidRPr="00BB478F">
        <w:rPr>
          <w:szCs w:val="24"/>
        </w:rPr>
        <w:lastRenderedPageBreak/>
        <w:t> </w:t>
      </w:r>
    </w:p>
    <w:p w:rsidR="00BB478F" w:rsidRPr="00BB478F" w:rsidRDefault="00BB478F" w:rsidP="00BB478F">
      <w:pPr>
        <w:widowControl w:val="0"/>
        <w:spacing w:line="285" w:lineRule="auto"/>
        <w:jc w:val="both"/>
        <w:rPr>
          <w:szCs w:val="24"/>
        </w:rPr>
      </w:pPr>
      <w:r w:rsidRPr="00BB478F">
        <w:rPr>
          <w:szCs w:val="24"/>
        </w:rPr>
        <w:tab/>
      </w:r>
      <w:r w:rsidRPr="00BB478F">
        <w:rPr>
          <w:b/>
          <w:bCs/>
          <w:szCs w:val="24"/>
          <w:u w:val="single"/>
        </w:rPr>
        <w:t>Parole de Dieu</w:t>
      </w:r>
      <w:r w:rsidRPr="00BB478F">
        <w:rPr>
          <w:b/>
          <w:bCs/>
          <w:szCs w:val="24"/>
        </w:rPr>
        <w:t xml:space="preserve"> </w:t>
      </w:r>
      <w:r w:rsidR="00270D22">
        <w:rPr>
          <w:szCs w:val="24"/>
        </w:rPr>
        <w:t>: Jn 2, 1-12</w:t>
      </w:r>
      <w:r w:rsidRPr="00BB478F">
        <w:rPr>
          <w:szCs w:val="24"/>
        </w:rPr>
        <w:t>. Les noces de Cana et le combat de la Femme contre le Dragon</w:t>
      </w:r>
    </w:p>
    <w:p w:rsidR="00BB478F" w:rsidRPr="0062125D" w:rsidRDefault="00BB478F" w:rsidP="00BB478F">
      <w:pPr>
        <w:widowControl w:val="0"/>
        <w:spacing w:line="285" w:lineRule="auto"/>
        <w:jc w:val="both"/>
        <w:rPr>
          <w:color w:val="1F497D" w:themeColor="text2"/>
          <w:sz w:val="22"/>
          <w:szCs w:val="24"/>
        </w:rPr>
      </w:pPr>
      <w:r w:rsidRPr="0062125D">
        <w:rPr>
          <w:color w:val="1F497D" w:themeColor="text2"/>
          <w:sz w:val="22"/>
          <w:szCs w:val="24"/>
        </w:rPr>
        <w:t>« </w:t>
      </w:r>
      <w:r w:rsidRPr="0062125D">
        <w:rPr>
          <w:i/>
          <w:color w:val="1F497D" w:themeColor="text2"/>
          <w:sz w:val="22"/>
          <w:szCs w:val="24"/>
        </w:rPr>
        <w:t>Le troisième jour,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Après cela, il descendit à Capharnaüm avec sa mère, ses frères et ses disciples, et ils demeurèrent là-bas quelques jours. […] Ses disciples se rappelèrent qu’il est écrit : L’amour de ta maison fera mon tourment.</w:t>
      </w:r>
      <w:r w:rsidRPr="0062125D">
        <w:rPr>
          <w:color w:val="1F497D" w:themeColor="text2"/>
          <w:sz w:val="22"/>
          <w:szCs w:val="24"/>
        </w:rPr>
        <w:t xml:space="preserve"> » </w:t>
      </w:r>
      <w:r w:rsidRPr="0062125D">
        <w:rPr>
          <w:b/>
          <w:color w:val="1F497D" w:themeColor="text2"/>
          <w:sz w:val="20"/>
          <w:szCs w:val="24"/>
        </w:rPr>
        <w:t>(Jn 2, 1-12)</w:t>
      </w:r>
    </w:p>
    <w:p w:rsidR="00BB478F" w:rsidRPr="0062125D" w:rsidRDefault="00BB478F" w:rsidP="00BB478F">
      <w:pPr>
        <w:widowControl w:val="0"/>
        <w:spacing w:line="285" w:lineRule="auto"/>
        <w:jc w:val="both"/>
        <w:rPr>
          <w:szCs w:val="24"/>
        </w:rPr>
      </w:pPr>
      <w:r w:rsidRPr="00BB478F">
        <w:rPr>
          <w:szCs w:val="24"/>
        </w:rPr>
        <w:tab/>
        <w:t xml:space="preserve">1) </w:t>
      </w:r>
      <w:r w:rsidRPr="00BB478F">
        <w:rPr>
          <w:szCs w:val="24"/>
          <w:u w:val="single"/>
        </w:rPr>
        <w:t>La première rubrique du carnet de cordée</w:t>
      </w:r>
      <w:r w:rsidRPr="00BB478F">
        <w:rPr>
          <w:szCs w:val="24"/>
        </w:rPr>
        <w:t xml:space="preserve"> : </w:t>
      </w:r>
      <w:r w:rsidR="0062125D" w:rsidRPr="0062125D">
        <w:rPr>
          <w:b/>
          <w:szCs w:val="24"/>
        </w:rPr>
        <w:t>discipline</w:t>
      </w:r>
      <w:r w:rsidR="0062125D">
        <w:rPr>
          <w:szCs w:val="24"/>
        </w:rPr>
        <w:t xml:space="preserve"> : </w:t>
      </w:r>
      <w:r w:rsidRPr="00BB478F">
        <w:rPr>
          <w:b/>
          <w:bCs/>
          <w:szCs w:val="24"/>
        </w:rPr>
        <w:t>fidélité à notre devoir d’état</w:t>
      </w:r>
      <w:r w:rsidRPr="00BB478F">
        <w:rPr>
          <w:szCs w:val="24"/>
        </w:rPr>
        <w:t xml:space="preserve"> et </w:t>
      </w:r>
      <w:r w:rsidRPr="00BB478F">
        <w:rPr>
          <w:b/>
          <w:bCs/>
          <w:szCs w:val="24"/>
        </w:rPr>
        <w:t>fidélité à Jésus, à l’évangile, à l’Eglise Une, Sainte, Catholique et Apostolique</w:t>
      </w:r>
      <w:r w:rsidRPr="00BB478F">
        <w:rPr>
          <w:szCs w:val="24"/>
        </w:rPr>
        <w:t xml:space="preserve">, quelles que soient les tempêtes. </w:t>
      </w:r>
    </w:p>
    <w:p w:rsidR="00BB478F" w:rsidRPr="00BB478F" w:rsidRDefault="00BB478F" w:rsidP="00BB478F">
      <w:pPr>
        <w:widowControl w:val="0"/>
        <w:spacing w:line="285" w:lineRule="auto"/>
        <w:jc w:val="both"/>
        <w:rPr>
          <w:szCs w:val="24"/>
        </w:rPr>
      </w:pPr>
      <w:r w:rsidRPr="00BB478F">
        <w:rPr>
          <w:szCs w:val="24"/>
        </w:rPr>
        <w:tab/>
        <w:t xml:space="preserve">2) </w:t>
      </w:r>
      <w:r w:rsidRPr="00BB478F">
        <w:rPr>
          <w:szCs w:val="24"/>
          <w:u w:val="single"/>
        </w:rPr>
        <w:t>La deuxième rubrique</w:t>
      </w:r>
      <w:r w:rsidRPr="00BB478F">
        <w:rPr>
          <w:szCs w:val="24"/>
        </w:rPr>
        <w:t xml:space="preserve"> : </w:t>
      </w:r>
      <w:r w:rsidRPr="00BB478F">
        <w:rPr>
          <w:b/>
          <w:bCs/>
          <w:szCs w:val="24"/>
        </w:rPr>
        <w:t>prévision</w:t>
      </w:r>
      <w:r w:rsidRPr="00BB478F">
        <w:rPr>
          <w:szCs w:val="24"/>
        </w:rPr>
        <w:t xml:space="preserve"> pour être fidèle, chaque jour, au chapelet en famille et, si possible, au rosaire quotidien qui nous permettra de vivre une sainte année mariale 2024.</w:t>
      </w:r>
    </w:p>
    <w:p w:rsidR="00BB478F" w:rsidRPr="00BB478F" w:rsidRDefault="00BB478F" w:rsidP="00BB478F">
      <w:pPr>
        <w:widowControl w:val="0"/>
        <w:spacing w:line="285" w:lineRule="auto"/>
        <w:ind w:firstLine="615"/>
        <w:jc w:val="both"/>
        <w:rPr>
          <w:b/>
          <w:bCs/>
          <w:szCs w:val="24"/>
        </w:rPr>
      </w:pPr>
      <w:r w:rsidRPr="00BB478F">
        <w:rPr>
          <w:szCs w:val="24"/>
        </w:rPr>
        <w:t xml:space="preserve">3) </w:t>
      </w:r>
      <w:r w:rsidRPr="00BB478F">
        <w:rPr>
          <w:szCs w:val="24"/>
          <w:u w:val="single"/>
        </w:rPr>
        <w:t>La troisième rubrique</w:t>
      </w:r>
      <w:r w:rsidRPr="00BB478F">
        <w:rPr>
          <w:szCs w:val="24"/>
        </w:rPr>
        <w:t xml:space="preserve"> : </w:t>
      </w:r>
      <w:r w:rsidRPr="00BB478F">
        <w:rPr>
          <w:b/>
          <w:bCs/>
          <w:szCs w:val="24"/>
          <w:u w:val="single"/>
        </w:rPr>
        <w:t>consigne</w:t>
      </w:r>
      <w:r w:rsidR="0062125D">
        <w:rPr>
          <w:b/>
          <w:bCs/>
          <w:szCs w:val="24"/>
          <w:u w:val="single"/>
        </w:rPr>
        <w:t xml:space="preserve"> spirituelle</w:t>
      </w:r>
      <w:r w:rsidRPr="00BB478F">
        <w:rPr>
          <w:b/>
          <w:bCs/>
          <w:szCs w:val="24"/>
        </w:rPr>
        <w:t xml:space="preserve"> : « Mais priez mes enfants, Dieu vous exaucera en peu de temps. Mon Fils se laisse toucher. »</w:t>
      </w:r>
    </w:p>
    <w:p w:rsidR="00BB478F" w:rsidRPr="00BB478F" w:rsidRDefault="00BB478F" w:rsidP="00BB478F">
      <w:pPr>
        <w:widowControl w:val="0"/>
        <w:spacing w:line="285" w:lineRule="auto"/>
        <w:ind w:left="900" w:hanging="285"/>
        <w:jc w:val="both"/>
        <w:rPr>
          <w:b/>
          <w:bCs/>
          <w:szCs w:val="24"/>
        </w:rPr>
      </w:pPr>
      <w:r w:rsidRPr="00BB478F">
        <w:rPr>
          <w:rFonts w:ascii="Symbol" w:hAnsi="Symbol"/>
          <w:szCs w:val="24"/>
          <w:lang/>
        </w:rPr>
        <w:t></w:t>
      </w:r>
      <w:r w:rsidRPr="00BB478F">
        <w:rPr>
          <w:szCs w:val="24"/>
        </w:rPr>
        <w:t> </w:t>
      </w:r>
      <w:r w:rsidRPr="00BB478F">
        <w:rPr>
          <w:b/>
          <w:bCs/>
          <w:szCs w:val="24"/>
          <w:u w:val="single"/>
        </w:rPr>
        <w:t>L’année mariale</w:t>
      </w:r>
    </w:p>
    <w:p w:rsidR="00BB478F" w:rsidRPr="00BB478F" w:rsidRDefault="00BB478F" w:rsidP="0062125D">
      <w:pPr>
        <w:widowControl w:val="0"/>
        <w:spacing w:line="285" w:lineRule="auto"/>
        <w:ind w:firstLine="615"/>
        <w:jc w:val="both"/>
        <w:rPr>
          <w:szCs w:val="24"/>
        </w:rPr>
      </w:pPr>
      <w:r w:rsidRPr="00BB478F">
        <w:rPr>
          <w:szCs w:val="24"/>
        </w:rPr>
        <w:t xml:space="preserve">Le message de Notre-Dame à Pontmain nous introduit dans </w:t>
      </w:r>
      <w:r w:rsidRPr="00BB478F">
        <w:rPr>
          <w:b/>
          <w:bCs/>
          <w:szCs w:val="24"/>
        </w:rPr>
        <w:t xml:space="preserve">l’année mariale </w:t>
      </w:r>
      <w:r w:rsidRPr="00BB478F">
        <w:rPr>
          <w:szCs w:val="24"/>
        </w:rPr>
        <w:t xml:space="preserve">que nous voulons vivre intensément pour bien </w:t>
      </w:r>
      <w:r w:rsidRPr="00BB478F">
        <w:rPr>
          <w:b/>
          <w:bCs/>
          <w:szCs w:val="24"/>
        </w:rPr>
        <w:t>nous préparer à l’Année Sainte 2025</w:t>
      </w:r>
      <w:r w:rsidRPr="00BB478F">
        <w:rPr>
          <w:szCs w:val="24"/>
        </w:rPr>
        <w:t>.</w:t>
      </w:r>
      <w:r w:rsidRPr="00BB478F">
        <w:rPr>
          <w:i/>
          <w:iCs/>
          <w:szCs w:val="24"/>
        </w:rPr>
        <w:t xml:space="preserve"> </w:t>
      </w:r>
      <w:r w:rsidRPr="00BB478F">
        <w:rPr>
          <w:b/>
          <w:bCs/>
          <w:szCs w:val="24"/>
        </w:rPr>
        <w:t xml:space="preserve">La Vierge Marie </w:t>
      </w:r>
      <w:r w:rsidRPr="00BB478F">
        <w:rPr>
          <w:szCs w:val="24"/>
        </w:rPr>
        <w:t xml:space="preserve">a inspiré cette locution à </w:t>
      </w:r>
      <w:r w:rsidRPr="00BB478F">
        <w:rPr>
          <w:b/>
          <w:bCs/>
          <w:szCs w:val="24"/>
        </w:rPr>
        <w:t xml:space="preserve">Don Gobbi </w:t>
      </w:r>
      <w:r w:rsidRPr="00BB478F">
        <w:rPr>
          <w:szCs w:val="24"/>
        </w:rPr>
        <w:t>le 10 juin 1987 : « </w:t>
      </w:r>
      <w:r w:rsidRPr="00BB478F">
        <w:rPr>
          <w:i/>
          <w:iCs/>
          <w:szCs w:val="24"/>
        </w:rPr>
        <w:t xml:space="preserve">Durant cette année mariale, j’appelle tous les enfants de l’Eglise à se rassembler avec moi en </w:t>
      </w:r>
      <w:r w:rsidRPr="00BB478F">
        <w:rPr>
          <w:b/>
          <w:bCs/>
          <w:i/>
          <w:iCs/>
          <w:szCs w:val="24"/>
          <w:u w:val="single"/>
        </w:rPr>
        <w:t>Cénacles d’incessante prière</w:t>
      </w:r>
      <w:r w:rsidRPr="00BB478F">
        <w:rPr>
          <w:i/>
          <w:iCs/>
          <w:szCs w:val="24"/>
        </w:rPr>
        <w:t xml:space="preserve">. Je désire que l’on prie souvent </w:t>
      </w:r>
      <w:r w:rsidRPr="00BB478F">
        <w:rPr>
          <w:b/>
          <w:bCs/>
          <w:i/>
          <w:iCs/>
          <w:szCs w:val="24"/>
        </w:rPr>
        <w:t>le saint Rosaire</w:t>
      </w:r>
      <w:r w:rsidRPr="00BB478F">
        <w:rPr>
          <w:i/>
          <w:iCs/>
          <w:szCs w:val="24"/>
        </w:rPr>
        <w:t xml:space="preserve">, spécialement de la part des petits, des malades, des pauvres et des pécheurs. </w:t>
      </w:r>
      <w:r w:rsidRPr="00BB478F">
        <w:rPr>
          <w:b/>
          <w:bCs/>
          <w:i/>
          <w:iCs/>
          <w:szCs w:val="24"/>
        </w:rPr>
        <w:t>Enveloppez le monde avec la chaîne du Rosaire</w:t>
      </w:r>
      <w:r w:rsidRPr="00BB478F">
        <w:rPr>
          <w:i/>
          <w:iCs/>
          <w:szCs w:val="24"/>
        </w:rPr>
        <w:t xml:space="preserve"> pour obtenir sur tous </w:t>
      </w:r>
      <w:r w:rsidRPr="00BB478F">
        <w:rPr>
          <w:i/>
          <w:iCs/>
          <w:szCs w:val="24"/>
          <w:u w:val="single"/>
        </w:rPr>
        <w:t>grâce et miséricorde</w:t>
      </w:r>
      <w:r w:rsidRPr="00BB478F">
        <w:rPr>
          <w:i/>
          <w:iCs/>
          <w:szCs w:val="24"/>
        </w:rPr>
        <w:t xml:space="preserve">. </w:t>
      </w:r>
      <w:r w:rsidRPr="00BB478F">
        <w:rPr>
          <w:b/>
          <w:bCs/>
          <w:i/>
          <w:iCs/>
          <w:szCs w:val="24"/>
        </w:rPr>
        <w:t>Multipliez vos Cénacles de prière</w:t>
      </w:r>
      <w:r w:rsidRPr="00BB478F">
        <w:rPr>
          <w:i/>
          <w:iCs/>
          <w:szCs w:val="24"/>
        </w:rPr>
        <w:t xml:space="preserve">. Durant cette année, je demande à tous de répondre à </w:t>
      </w:r>
      <w:r w:rsidRPr="00BB478F">
        <w:rPr>
          <w:b/>
          <w:bCs/>
          <w:i/>
          <w:iCs/>
          <w:szCs w:val="24"/>
        </w:rPr>
        <w:t>ma requête de se consacrer à mon Cœur immaculé</w:t>
      </w:r>
      <w:r w:rsidRPr="00BB478F">
        <w:rPr>
          <w:i/>
          <w:iCs/>
          <w:szCs w:val="24"/>
        </w:rPr>
        <w:t xml:space="preserve">… Durant cette année, j’appelle tous mes enfants à </w:t>
      </w:r>
      <w:r w:rsidRPr="00BB478F">
        <w:rPr>
          <w:i/>
          <w:iCs/>
          <w:szCs w:val="24"/>
          <w:u w:val="single"/>
        </w:rPr>
        <w:t>se rassembler dans mes nombreux Sanctuaires</w:t>
      </w:r>
      <w:r w:rsidRPr="00BB478F">
        <w:rPr>
          <w:i/>
          <w:iCs/>
          <w:szCs w:val="24"/>
        </w:rPr>
        <w:t xml:space="preserve">, répandus partout sur la terre, pour </w:t>
      </w:r>
      <w:r w:rsidRPr="00BB478F">
        <w:rPr>
          <w:b/>
          <w:bCs/>
          <w:i/>
          <w:iCs/>
          <w:szCs w:val="24"/>
        </w:rPr>
        <w:t>une invocation générale de mon aide maternelle</w:t>
      </w:r>
      <w:r w:rsidRPr="00BB478F">
        <w:rPr>
          <w:i/>
          <w:iCs/>
          <w:szCs w:val="24"/>
        </w:rPr>
        <w:t xml:space="preserve">. Que celle-ci soit accompagnée aussi par </w:t>
      </w:r>
      <w:r w:rsidRPr="00BB478F">
        <w:rPr>
          <w:b/>
          <w:bCs/>
          <w:i/>
          <w:iCs/>
          <w:szCs w:val="24"/>
          <w:u w:val="single"/>
        </w:rPr>
        <w:t>des œuvres personnelles et communautaires de pénitence et de réparation pour les graves péchés individuels et sociaux commis de plus en plus</w:t>
      </w:r>
      <w:r w:rsidRPr="00BB478F">
        <w:rPr>
          <w:i/>
          <w:iCs/>
          <w:szCs w:val="24"/>
        </w:rPr>
        <w:t>. Alors je vous promets d’intervenir moi-même en cette année mariale ...</w:t>
      </w:r>
      <w:r w:rsidRPr="00BB478F">
        <w:rPr>
          <w:szCs w:val="24"/>
        </w:rPr>
        <w:t xml:space="preserve"> » Ce message inspiré par le Cœur immaculé de Marie concerne </w:t>
      </w:r>
      <w:r w:rsidRPr="00BB478F">
        <w:rPr>
          <w:b/>
          <w:bCs/>
          <w:szCs w:val="24"/>
        </w:rPr>
        <w:t>l’année mariale que St Jean-Paul II avait décrétée en 1987</w:t>
      </w:r>
      <w:r w:rsidRPr="00BB478F">
        <w:rPr>
          <w:szCs w:val="24"/>
        </w:rPr>
        <w:t xml:space="preserve">, mais </w:t>
      </w:r>
      <w:r w:rsidRPr="00BB478F">
        <w:rPr>
          <w:szCs w:val="24"/>
          <w:u w:val="single"/>
        </w:rPr>
        <w:t>il peut nous aider pour cette année mariale que notre Famille Missionnaire et ses amis commencent</w:t>
      </w:r>
      <w:r w:rsidRPr="00BB478F">
        <w:rPr>
          <w:szCs w:val="24"/>
        </w:rPr>
        <w:t xml:space="preserve">. </w:t>
      </w:r>
    </w:p>
    <w:p w:rsidR="00BB478F" w:rsidRPr="00BB478F" w:rsidRDefault="00BB478F" w:rsidP="0062125D">
      <w:pPr>
        <w:widowControl w:val="0"/>
        <w:spacing w:line="285" w:lineRule="auto"/>
        <w:ind w:firstLine="615"/>
        <w:jc w:val="both"/>
        <w:rPr>
          <w:szCs w:val="24"/>
        </w:rPr>
      </w:pPr>
      <w:r w:rsidRPr="00BB478F">
        <w:rPr>
          <w:szCs w:val="24"/>
        </w:rPr>
        <w:t>Comment, en effet, ne pas désirer ardemment répondre au Cœur immaculé de Marie en réalisant des œuvres personnelles et communautaires de pénitence et de réparation pour les graves péchés individuels et sociaux commis de plus en plus ?</w:t>
      </w:r>
      <w:r w:rsidRPr="00BB478F">
        <w:rPr>
          <w:i/>
          <w:iCs/>
          <w:szCs w:val="24"/>
        </w:rPr>
        <w:t xml:space="preserve"> </w:t>
      </w:r>
      <w:r w:rsidRPr="00BB478F">
        <w:rPr>
          <w:szCs w:val="24"/>
        </w:rPr>
        <w:t xml:space="preserve">Ces autres paroles inspirées par le Cœur immaculé de Marie, </w:t>
      </w:r>
      <w:r w:rsidRPr="00BB478F">
        <w:rPr>
          <w:b/>
          <w:bCs/>
          <w:szCs w:val="24"/>
        </w:rPr>
        <w:t>le 13 octobre 1989</w:t>
      </w:r>
      <w:r w:rsidRPr="00BB478F">
        <w:rPr>
          <w:szCs w:val="24"/>
        </w:rPr>
        <w:t xml:space="preserve">, sont </w:t>
      </w:r>
      <w:r w:rsidRPr="00BB478F">
        <w:rPr>
          <w:szCs w:val="24"/>
          <w:u w:val="single"/>
        </w:rPr>
        <w:t>toujours d’actualité</w:t>
      </w:r>
      <w:r w:rsidRPr="00BB478F">
        <w:rPr>
          <w:szCs w:val="24"/>
        </w:rPr>
        <w:t xml:space="preserve"> : «</w:t>
      </w:r>
      <w:r w:rsidR="0062125D">
        <w:rPr>
          <w:szCs w:val="24"/>
        </w:rPr>
        <w:t xml:space="preserve"> </w:t>
      </w:r>
      <w:r w:rsidRPr="00BB478F">
        <w:rPr>
          <w:i/>
          <w:iCs/>
          <w:szCs w:val="24"/>
          <w:u w:val="single"/>
        </w:rPr>
        <w:t>Mais</w:t>
      </w:r>
      <w:r w:rsidRPr="00BB478F">
        <w:rPr>
          <w:i/>
          <w:iCs/>
          <w:szCs w:val="24"/>
        </w:rPr>
        <w:t xml:space="preserve"> </w:t>
      </w:r>
      <w:r w:rsidRPr="00BB478F">
        <w:rPr>
          <w:b/>
          <w:bCs/>
          <w:i/>
          <w:iCs/>
          <w:szCs w:val="24"/>
        </w:rPr>
        <w:t>l’humanité</w:t>
      </w:r>
      <w:r w:rsidRPr="00BB478F">
        <w:rPr>
          <w:i/>
          <w:iCs/>
          <w:szCs w:val="24"/>
        </w:rPr>
        <w:t xml:space="preserve"> </w:t>
      </w:r>
      <w:r w:rsidRPr="00BB478F">
        <w:rPr>
          <w:i/>
          <w:iCs/>
          <w:szCs w:val="24"/>
          <w:u w:val="single"/>
        </w:rPr>
        <w:t>n’a pas accueilli mon invitation</w:t>
      </w:r>
      <w:r w:rsidRPr="00BB478F">
        <w:rPr>
          <w:i/>
          <w:iCs/>
          <w:szCs w:val="24"/>
        </w:rPr>
        <w:t xml:space="preserve"> </w:t>
      </w:r>
      <w:r w:rsidRPr="00BB478F">
        <w:rPr>
          <w:szCs w:val="24"/>
        </w:rPr>
        <w:lastRenderedPageBreak/>
        <w:t xml:space="preserve">(à la conversion) </w:t>
      </w:r>
      <w:r w:rsidRPr="00BB478F">
        <w:rPr>
          <w:i/>
          <w:iCs/>
          <w:szCs w:val="24"/>
        </w:rPr>
        <w:t xml:space="preserve">et </w:t>
      </w:r>
      <w:r w:rsidRPr="00BB478F">
        <w:rPr>
          <w:b/>
          <w:bCs/>
          <w:i/>
          <w:iCs/>
          <w:szCs w:val="24"/>
        </w:rPr>
        <w:t>a continué</w:t>
      </w:r>
      <w:r w:rsidRPr="00BB478F">
        <w:rPr>
          <w:b/>
          <w:bCs/>
          <w:szCs w:val="24"/>
        </w:rPr>
        <w:t> </w:t>
      </w:r>
      <w:r w:rsidRPr="00BB478F">
        <w:rPr>
          <w:b/>
          <w:bCs/>
          <w:i/>
          <w:iCs/>
          <w:szCs w:val="24"/>
        </w:rPr>
        <w:t>à désobéir au 6</w:t>
      </w:r>
      <w:r w:rsidRPr="00BB478F">
        <w:rPr>
          <w:b/>
          <w:bCs/>
          <w:i/>
          <w:iCs/>
          <w:szCs w:val="24"/>
          <w:vertAlign w:val="superscript"/>
        </w:rPr>
        <w:t>ème</w:t>
      </w:r>
      <w:r w:rsidRPr="00BB478F">
        <w:rPr>
          <w:b/>
          <w:bCs/>
          <w:i/>
          <w:iCs/>
          <w:szCs w:val="24"/>
        </w:rPr>
        <w:t xml:space="preserve"> commandement de la Loi du Seigneur qui prescrit de ne pas commettre d’actes impurs</w:t>
      </w:r>
      <w:r w:rsidRPr="00BB478F">
        <w:rPr>
          <w:i/>
          <w:iCs/>
          <w:szCs w:val="24"/>
        </w:rPr>
        <w:t xml:space="preserve">. </w:t>
      </w:r>
      <w:r w:rsidRPr="00BB478F">
        <w:rPr>
          <w:i/>
          <w:iCs/>
          <w:szCs w:val="24"/>
          <w:u w:val="single"/>
        </w:rPr>
        <w:t>Bien plus</w:t>
      </w:r>
      <w:r w:rsidRPr="00BB478F">
        <w:rPr>
          <w:i/>
          <w:iCs/>
          <w:szCs w:val="24"/>
        </w:rPr>
        <w:t xml:space="preserve">, on a voulu exalter une telle transgression et la proposer comme la conquête d’une valeur humaine et une nouvelle manière d’exercer sa liberté personnelle. On en est ainsi arrivé aujourd’hui à légitimer comme bons tous les péchés d’impureté. On a commencé par </w:t>
      </w:r>
      <w:r w:rsidRPr="00BB478F">
        <w:rPr>
          <w:i/>
          <w:iCs/>
          <w:szCs w:val="24"/>
          <w:u w:val="single"/>
        </w:rPr>
        <w:t>corrompre la conscience des petits enfants et des jeunes</w:t>
      </w:r>
      <w:r w:rsidRPr="00BB478F">
        <w:rPr>
          <w:i/>
          <w:iCs/>
          <w:szCs w:val="24"/>
        </w:rPr>
        <w:t xml:space="preserve">, </w:t>
      </w:r>
      <w:r w:rsidRPr="00BB478F">
        <w:rPr>
          <w:b/>
          <w:bCs/>
          <w:i/>
          <w:iCs/>
          <w:szCs w:val="24"/>
        </w:rPr>
        <w:t xml:space="preserve">en les conduisant à la conviction que les actes impurs commis seuls ne sont plus des péchés </w:t>
      </w:r>
      <w:r w:rsidRPr="00BB478F">
        <w:rPr>
          <w:i/>
          <w:iCs/>
          <w:szCs w:val="24"/>
        </w:rPr>
        <w:t xml:space="preserve">; </w:t>
      </w:r>
      <w:r w:rsidRPr="00BB478F">
        <w:rPr>
          <w:b/>
          <w:bCs/>
          <w:i/>
          <w:iCs/>
          <w:szCs w:val="24"/>
        </w:rPr>
        <w:t xml:space="preserve">que les relations sexuelles entre fiancés avant le mariage sont permises et bonnes </w:t>
      </w:r>
      <w:r w:rsidRPr="00BB478F">
        <w:rPr>
          <w:i/>
          <w:iCs/>
          <w:szCs w:val="24"/>
        </w:rPr>
        <w:t xml:space="preserve">; </w:t>
      </w:r>
      <w:r w:rsidRPr="00BB478F">
        <w:rPr>
          <w:b/>
          <w:bCs/>
          <w:i/>
          <w:iCs/>
          <w:szCs w:val="24"/>
        </w:rPr>
        <w:t>que les familles peuvent se comporter librement et recourir aussi aux moyens pour empêcher les naissances</w:t>
      </w:r>
      <w:r w:rsidRPr="00BB478F">
        <w:rPr>
          <w:i/>
          <w:iCs/>
          <w:szCs w:val="24"/>
        </w:rPr>
        <w:t xml:space="preserve">. </w:t>
      </w:r>
      <w:r w:rsidRPr="00BB478F">
        <w:rPr>
          <w:b/>
          <w:bCs/>
          <w:i/>
          <w:iCs/>
          <w:szCs w:val="24"/>
          <w:u w:val="single"/>
        </w:rPr>
        <w:t>On en est arrivé à la justification et à l’exaltation des actes impurs contre nature et même à proposer des lois qui mettent sur le même pied que la famille la vie commune entre homosexuels</w:t>
      </w:r>
      <w:r w:rsidRPr="00BB478F">
        <w:rPr>
          <w:i/>
          <w:iCs/>
          <w:szCs w:val="24"/>
        </w:rPr>
        <w:t>. Jamais comme aujourd’hui, l’immoralité, l’impureté et l’obscénité n’ont été objets de propagande continuelle à travers la presse et tous les moyens de communication sociale.</w:t>
      </w:r>
      <w:r w:rsidRPr="00BB478F">
        <w:rPr>
          <w:szCs w:val="24"/>
        </w:rPr>
        <w:t>» Ces locutions données à Don Gobbi étaient vraiment prophétiques !</w:t>
      </w:r>
    </w:p>
    <w:p w:rsidR="00BB478F" w:rsidRPr="00BB478F" w:rsidRDefault="00BB478F" w:rsidP="0062125D">
      <w:pPr>
        <w:widowControl w:val="0"/>
        <w:spacing w:line="285" w:lineRule="auto"/>
        <w:ind w:firstLine="615"/>
        <w:jc w:val="both"/>
        <w:rPr>
          <w:szCs w:val="24"/>
        </w:rPr>
      </w:pPr>
      <w:r w:rsidRPr="00BB478F">
        <w:rPr>
          <w:szCs w:val="24"/>
        </w:rPr>
        <w:t xml:space="preserve">Puisse </w:t>
      </w:r>
      <w:r w:rsidRPr="00BB478F">
        <w:rPr>
          <w:b/>
          <w:bCs/>
          <w:szCs w:val="24"/>
        </w:rPr>
        <w:t xml:space="preserve">cet appel du Cœur Immaculé de Marie </w:t>
      </w:r>
      <w:r w:rsidRPr="00BB478F">
        <w:rPr>
          <w:szCs w:val="24"/>
        </w:rPr>
        <w:t xml:space="preserve">nous obtenir </w:t>
      </w:r>
      <w:r w:rsidRPr="00BB478F">
        <w:rPr>
          <w:b/>
          <w:bCs/>
          <w:szCs w:val="24"/>
        </w:rPr>
        <w:t xml:space="preserve">courage et zèle </w:t>
      </w:r>
      <w:r w:rsidRPr="00BB478F">
        <w:rPr>
          <w:szCs w:val="24"/>
        </w:rPr>
        <w:t xml:space="preserve">pour </w:t>
      </w:r>
      <w:r w:rsidRPr="00BB478F">
        <w:rPr>
          <w:szCs w:val="24"/>
          <w:u w:val="single"/>
        </w:rPr>
        <w:t>prier, souffrir et offrir en réparation</w:t>
      </w:r>
      <w:r w:rsidRPr="00BB478F">
        <w:rPr>
          <w:szCs w:val="24"/>
        </w:rPr>
        <w:t xml:space="preserve">. </w:t>
      </w:r>
      <w:r w:rsidRPr="00BB478F">
        <w:rPr>
          <w:i/>
          <w:iCs/>
          <w:szCs w:val="24"/>
        </w:rPr>
        <w:t xml:space="preserve">Famille chrétienne </w:t>
      </w:r>
      <w:r w:rsidRPr="00BB478F">
        <w:rPr>
          <w:szCs w:val="24"/>
        </w:rPr>
        <w:t>(cf.</w:t>
      </w:r>
      <w:hyperlink r:id="rId11" w:history="1">
        <w:r w:rsidRPr="0062125D">
          <w:rPr>
            <w:rStyle w:val="Lienhypertexte"/>
            <w:szCs w:val="24"/>
          </w:rPr>
          <w:t xml:space="preserve"> </w:t>
        </w:r>
        <w:r w:rsidR="0062125D" w:rsidRPr="0062125D">
          <w:rPr>
            <w:rStyle w:val="Lienhypertexte"/>
            <w:szCs w:val="24"/>
          </w:rPr>
          <w:t>ici</w:t>
        </w:r>
      </w:hyperlink>
      <w:r w:rsidRPr="00BB478F">
        <w:rPr>
          <w:szCs w:val="24"/>
        </w:rPr>
        <w:t xml:space="preserve">) vient d’écrire : « </w:t>
      </w:r>
      <w:r w:rsidRPr="00BB478F">
        <w:rPr>
          <w:i/>
          <w:iCs/>
          <w:szCs w:val="24"/>
        </w:rPr>
        <w:t xml:space="preserve">dans une longue déclaration, </w:t>
      </w:r>
      <w:r w:rsidRPr="00BB478F">
        <w:rPr>
          <w:b/>
          <w:bCs/>
          <w:i/>
          <w:iCs/>
          <w:szCs w:val="24"/>
        </w:rPr>
        <w:t>le cardinal Gerhard Müller</w:t>
      </w:r>
      <w:r w:rsidRPr="00BB478F">
        <w:rPr>
          <w:i/>
          <w:iCs/>
          <w:szCs w:val="24"/>
        </w:rPr>
        <w:t xml:space="preserve"> avertit les prêtres d’un risque de « blasphème » s’ils octroient les bénédictions à des couples en situation irrégulière</w:t>
      </w:r>
      <w:r w:rsidRPr="00BB478F">
        <w:rPr>
          <w:szCs w:val="24"/>
        </w:rPr>
        <w:t xml:space="preserve">… </w:t>
      </w:r>
      <w:r w:rsidRPr="00BB478F">
        <w:rPr>
          <w:i/>
          <w:iCs/>
          <w:szCs w:val="24"/>
        </w:rPr>
        <w:t xml:space="preserve">l’enseignement de Fiducia supplicans est « contradictoire » et il n’exprime </w:t>
      </w:r>
      <w:r w:rsidRPr="00BB478F">
        <w:rPr>
          <w:i/>
          <w:iCs/>
          <w:szCs w:val="24"/>
          <w:u w:val="single"/>
        </w:rPr>
        <w:t>pas simplement «une évolution » de la doctrine</w:t>
      </w:r>
      <w:r w:rsidRPr="00BB478F">
        <w:rPr>
          <w:i/>
          <w:iCs/>
          <w:szCs w:val="24"/>
        </w:rPr>
        <w:t xml:space="preserve"> mais </w:t>
      </w:r>
      <w:r w:rsidRPr="00BB478F">
        <w:rPr>
          <w:i/>
          <w:iCs/>
          <w:szCs w:val="24"/>
          <w:u w:val="single"/>
        </w:rPr>
        <w:t>« un saut doctrinal »</w:t>
      </w:r>
      <w:r w:rsidRPr="00BB478F">
        <w:rPr>
          <w:i/>
          <w:iCs/>
          <w:szCs w:val="24"/>
        </w:rPr>
        <w:t xml:space="preserve">, </w:t>
      </w:r>
      <w:r w:rsidRPr="00BB478F">
        <w:rPr>
          <w:i/>
          <w:iCs/>
          <w:szCs w:val="24"/>
          <w:u w:val="single"/>
        </w:rPr>
        <w:t>qui s’oppose à la dernière déclaration magistrale à ce sujet</w:t>
      </w:r>
      <w:r w:rsidRPr="00BB478F">
        <w:rPr>
          <w:i/>
          <w:iCs/>
          <w:szCs w:val="24"/>
        </w:rPr>
        <w:t xml:space="preserve">. </w:t>
      </w:r>
      <w:r w:rsidRPr="00BB478F">
        <w:rPr>
          <w:b/>
          <w:bCs/>
          <w:i/>
          <w:iCs/>
          <w:szCs w:val="24"/>
        </w:rPr>
        <w:t>En mars 2021</w:t>
      </w:r>
      <w:r w:rsidRPr="00BB478F">
        <w:rPr>
          <w:i/>
          <w:iCs/>
          <w:szCs w:val="24"/>
        </w:rPr>
        <w:t xml:space="preserve">, l’alors congrégation pour la Doctrine de la foi avait publié </w:t>
      </w:r>
      <w:r w:rsidRPr="00BB478F">
        <w:rPr>
          <w:b/>
          <w:bCs/>
          <w:i/>
          <w:iCs/>
          <w:szCs w:val="24"/>
        </w:rPr>
        <w:t xml:space="preserve">une note qui rejetait catégoriquement la possibilité de bénir les unions de même sexe. </w:t>
      </w:r>
      <w:r w:rsidRPr="00BB478F">
        <w:rPr>
          <w:szCs w:val="24"/>
        </w:rPr>
        <w:t>»</w:t>
      </w:r>
    </w:p>
    <w:p w:rsidR="00BB478F" w:rsidRPr="00BB478F" w:rsidRDefault="00BB478F" w:rsidP="00BB478F">
      <w:pPr>
        <w:widowControl w:val="0"/>
        <w:spacing w:line="285" w:lineRule="auto"/>
        <w:ind w:left="840" w:hanging="225"/>
        <w:jc w:val="both"/>
        <w:rPr>
          <w:b/>
          <w:bCs/>
          <w:szCs w:val="24"/>
          <w:u w:val="single"/>
        </w:rPr>
      </w:pPr>
      <w:r w:rsidRPr="00BB478F">
        <w:rPr>
          <w:rFonts w:ascii="Symbol" w:hAnsi="Symbol"/>
          <w:szCs w:val="24"/>
          <w:lang/>
        </w:rPr>
        <w:t></w:t>
      </w:r>
      <w:r w:rsidRPr="00BB478F">
        <w:rPr>
          <w:szCs w:val="24"/>
        </w:rPr>
        <w:t> </w:t>
      </w:r>
      <w:r w:rsidRPr="00BB478F">
        <w:rPr>
          <w:b/>
          <w:bCs/>
          <w:szCs w:val="24"/>
          <w:u w:val="single"/>
        </w:rPr>
        <w:t>Le message de Notre-Dame à Pontmain dans son contexte historique</w:t>
      </w:r>
    </w:p>
    <w:p w:rsidR="00BB478F" w:rsidRPr="00BB478F" w:rsidRDefault="00BB478F" w:rsidP="0062125D">
      <w:pPr>
        <w:widowControl w:val="0"/>
        <w:spacing w:line="285" w:lineRule="auto"/>
        <w:ind w:firstLine="615"/>
        <w:jc w:val="both"/>
        <w:rPr>
          <w:szCs w:val="24"/>
        </w:rPr>
      </w:pPr>
      <w:r w:rsidRPr="00BB478F">
        <w:rPr>
          <w:b/>
          <w:bCs/>
          <w:szCs w:val="24"/>
        </w:rPr>
        <w:t>Janvier 1871 </w:t>
      </w:r>
      <w:r w:rsidRPr="00BB478F">
        <w:rPr>
          <w:szCs w:val="24"/>
        </w:rPr>
        <w:t xml:space="preserve">: la France est écrasée par l’Allemagne. Depuis six mois, l’armée française se révèle incapable de repousser l’envahisseur prussien. Paris est assiégée depuis le 19 septembre ; l’armée ennemie a envahi tout le nord du pays, du Jura jusqu’à la Normandie. La situation militaire de la France est catastrophique. Sa situation politique n’est guère meilleure puisque le Second Empire a été renversé le 4 septembre et qu’il a fallu improviser en urgence un nouveau régime politique. Le gouvernement provisoire français se réfugie à Bordeaux pendant que le roi de Prusse s’installe à Versailles. Au mois de janvier, l’armée prussienne est aux portes de Laval, à 50 km de Pontmain (Mayenne). L’angoisse règne dans le bourg : les habitants craignent une invasion mais ils s’inquiètent aussi pour les jeunes villageois engagés dans l’armée depuis septembre et dont ils sont sans nouvelles. </w:t>
      </w:r>
    </w:p>
    <w:p w:rsidR="00BB478F" w:rsidRPr="00BB478F" w:rsidRDefault="00BB478F" w:rsidP="00156F57">
      <w:pPr>
        <w:widowControl w:val="0"/>
        <w:spacing w:line="285" w:lineRule="auto"/>
        <w:ind w:firstLine="615"/>
        <w:jc w:val="both"/>
        <w:rPr>
          <w:szCs w:val="24"/>
        </w:rPr>
      </w:pPr>
      <w:r w:rsidRPr="00BB478F">
        <w:rPr>
          <w:b/>
          <w:bCs/>
          <w:szCs w:val="24"/>
        </w:rPr>
        <w:t>Le 17 janvier</w:t>
      </w:r>
      <w:r w:rsidRPr="00BB478F">
        <w:rPr>
          <w:szCs w:val="24"/>
        </w:rPr>
        <w:t>, en fin d’après-midi, deux enfants, Eugène et Joseph Barbedette, sont dans la grange familiale avec leur père qu’ils aident à piler les ajoncs pour la nourriture de leur jumen</w:t>
      </w:r>
      <w:r w:rsidR="0062125D">
        <w:rPr>
          <w:szCs w:val="24"/>
        </w:rPr>
        <w:t>t. Il est environ 17h30 lorsqu’</w:t>
      </w:r>
      <w:r w:rsidRPr="00BB478F">
        <w:rPr>
          <w:szCs w:val="24"/>
        </w:rPr>
        <w:t xml:space="preserve">Eugène profite d’une pause dans le travail pour sortir sur le pas de la porte. C’est à ce moment qu’il voit, dans le ciel, au-dessus de la maison d’en face, </w:t>
      </w:r>
      <w:r w:rsidRPr="00BB478F">
        <w:rPr>
          <w:b/>
          <w:bCs/>
          <w:szCs w:val="24"/>
        </w:rPr>
        <w:t>une « Belle Dame », qui tend les bras dans un geste d’accueil et qui lui sourit</w:t>
      </w:r>
      <w:r w:rsidRPr="00BB478F">
        <w:rPr>
          <w:szCs w:val="24"/>
        </w:rPr>
        <w:t xml:space="preserve">. Elle est vêtue d’une robe bleue nuit semée d’étoiles. Sur sa tête, un voile noir est surmonté d’une couronne d’or… </w:t>
      </w:r>
      <w:r w:rsidRPr="00BB478F">
        <w:rPr>
          <w:b/>
          <w:bCs/>
          <w:szCs w:val="24"/>
        </w:rPr>
        <w:t>Le lendemain, 18 janvier</w:t>
      </w:r>
      <w:r w:rsidRPr="00BB478F">
        <w:rPr>
          <w:szCs w:val="24"/>
        </w:rPr>
        <w:t xml:space="preserve">, les troupes françaises mènent l’assaut dans les faubourgs de Laval et réussissent à stopper l’avance des Allemands qui battent en retraite, abandonnant plus de cent morts sur le terrain contre une trentaine côté Français. Ces combats marquent la fin des opérations militaires dans l’ouest de la France. </w:t>
      </w:r>
      <w:r w:rsidRPr="00BB478F">
        <w:rPr>
          <w:b/>
          <w:bCs/>
          <w:szCs w:val="24"/>
        </w:rPr>
        <w:t>Après l’armistice signé</w:t>
      </w:r>
      <w:r w:rsidR="0070003D">
        <w:rPr>
          <w:b/>
          <w:bCs/>
          <w:szCs w:val="24"/>
        </w:rPr>
        <w:t>e</w:t>
      </w:r>
      <w:r w:rsidRPr="00BB478F">
        <w:rPr>
          <w:b/>
          <w:bCs/>
          <w:szCs w:val="24"/>
        </w:rPr>
        <w:t xml:space="preserve"> le 26 janvier</w:t>
      </w:r>
      <w:r w:rsidRPr="00BB478F">
        <w:rPr>
          <w:szCs w:val="24"/>
        </w:rPr>
        <w:t>, les trente-huit jeunes gens de Pontmain engagés dans l’armée rentrent tous sains et saufs (</w:t>
      </w:r>
      <w:r w:rsidR="0062125D">
        <w:rPr>
          <w:szCs w:val="24"/>
        </w:rPr>
        <w:t xml:space="preserve">Cf. </w:t>
      </w:r>
      <w:hyperlink r:id="rId12" w:history="1">
        <w:r w:rsidR="0062125D" w:rsidRPr="0062125D">
          <w:rPr>
            <w:rStyle w:val="Lienhypertexte"/>
            <w:szCs w:val="24"/>
          </w:rPr>
          <w:t>article Aleteia, ici</w:t>
        </w:r>
      </w:hyperlink>
      <w:r w:rsidR="0062125D">
        <w:rPr>
          <w:szCs w:val="24"/>
        </w:rPr>
        <w:t>).</w:t>
      </w:r>
    </w:p>
    <w:p w:rsidR="00BB478F" w:rsidRPr="00BB478F" w:rsidRDefault="00BB478F" w:rsidP="00156F57">
      <w:pPr>
        <w:widowControl w:val="0"/>
        <w:spacing w:line="285" w:lineRule="auto"/>
        <w:ind w:firstLine="615"/>
        <w:jc w:val="both"/>
        <w:rPr>
          <w:szCs w:val="24"/>
        </w:rPr>
      </w:pPr>
      <w:r w:rsidRPr="00BB478F">
        <w:rPr>
          <w:b/>
          <w:bCs/>
          <w:szCs w:val="24"/>
        </w:rPr>
        <w:t xml:space="preserve">- Mais priez mes enfants. </w:t>
      </w:r>
      <w:r w:rsidRPr="00BB478F">
        <w:rPr>
          <w:szCs w:val="24"/>
        </w:rPr>
        <w:t xml:space="preserve">Le message de Notre-Dame inscrit dans le ciel à Pontmain commence par la conjonction de coordination « mais ». Une religieuse présente à l’apparition dira que l’on ne </w:t>
      </w:r>
      <w:r w:rsidRPr="00BB478F">
        <w:rPr>
          <w:szCs w:val="24"/>
        </w:rPr>
        <w:lastRenderedPageBreak/>
        <w:t>commence pas une phrase par « mais ». Un des enfants lui répondra qu’elle-même dit bien aux enfants lorsqu’ils n’ont pas été sages : « mais, les enfants ... ». Ce « mais » de notre maman du Ciel veut nous réveiller de notre torpeur, de notre tiédeur. Il nous faut prier pour le monde en danger, l’Eglise divisée, les âmes qui se perdent … Puisse notre année mariale nous aider à nous décider avec conviction à prier le Rosaire, à obéir à la Loi de Dieu et à rappeler courageusement cette Loi, même si l’on doit aller à contre-courant, même si l’on doit participer à la couronne d’épines de Jésus.</w:t>
      </w:r>
    </w:p>
    <w:p w:rsidR="00BB478F" w:rsidRPr="00BB478F" w:rsidRDefault="00BB478F" w:rsidP="00156F57">
      <w:pPr>
        <w:widowControl w:val="0"/>
        <w:spacing w:line="285" w:lineRule="auto"/>
        <w:ind w:firstLine="615"/>
        <w:jc w:val="both"/>
        <w:rPr>
          <w:szCs w:val="24"/>
        </w:rPr>
      </w:pPr>
      <w:r w:rsidRPr="00BB478F">
        <w:rPr>
          <w:szCs w:val="24"/>
        </w:rPr>
        <w:t xml:space="preserve"> - </w:t>
      </w:r>
      <w:r w:rsidRPr="00BB478F">
        <w:rPr>
          <w:b/>
          <w:bCs/>
          <w:szCs w:val="24"/>
        </w:rPr>
        <w:t>Dieu vous exaucera en peu de temps</w:t>
      </w:r>
      <w:r w:rsidRPr="00BB478F">
        <w:rPr>
          <w:szCs w:val="24"/>
        </w:rPr>
        <w:t xml:space="preserve">. La prière des enfants, de l’abbé Guérin et des paroissiens de Pontmain a été </w:t>
      </w:r>
      <w:r w:rsidRPr="00BB478F">
        <w:rPr>
          <w:szCs w:val="24"/>
          <w:u w:val="single"/>
        </w:rPr>
        <w:t>exaucée dès le 18 janvier</w:t>
      </w:r>
      <w:r w:rsidRPr="00BB478F">
        <w:rPr>
          <w:szCs w:val="24"/>
        </w:rPr>
        <w:t xml:space="preserve">. Puisse notre année mariale nous obtenir </w:t>
      </w:r>
      <w:r w:rsidRPr="00BB478F">
        <w:rPr>
          <w:b/>
          <w:bCs/>
          <w:szCs w:val="24"/>
        </w:rPr>
        <w:t>la grâce d’une plus grande confiance en la puissante intercession du Cœur Immaculé de Marie</w:t>
      </w:r>
      <w:r w:rsidRPr="00BB478F">
        <w:rPr>
          <w:szCs w:val="24"/>
        </w:rPr>
        <w:t xml:space="preserve">. La Vierge Marie nous a promis à Fatima, le 13 juillet 1917, que son Cœur immaculé triompherait. Le croyons-nous ? Benoît XVI nous a demandé le 13 mai 2010 de </w:t>
      </w:r>
      <w:r w:rsidRPr="00BB478F">
        <w:rPr>
          <w:b/>
          <w:bCs/>
          <w:i/>
          <w:iCs/>
          <w:szCs w:val="24"/>
        </w:rPr>
        <w:t>hâter le triomphe du Cœur immaculé de Marie</w:t>
      </w:r>
      <w:r w:rsidRPr="00BB478F">
        <w:rPr>
          <w:szCs w:val="24"/>
        </w:rPr>
        <w:t xml:space="preserve">. Il est temps de répondre avec conviction et détermination en cette année mariale. Jésus nous appelle à avoir la Foi : « </w:t>
      </w:r>
      <w:r w:rsidRPr="00BB478F">
        <w:rPr>
          <w:i/>
          <w:iCs/>
          <w:szCs w:val="24"/>
        </w:rPr>
        <w:t>Je vous le dis en vérité, si vous aviez de la foi et que vous ne doutiez point … quand vous diriez à cette montagne : ‘ôte-toi de là et jette-toi dans la mer’, cela se ferait. </w:t>
      </w:r>
      <w:r w:rsidRPr="00BB478F">
        <w:rPr>
          <w:b/>
          <w:bCs/>
          <w:i/>
          <w:iCs/>
          <w:szCs w:val="24"/>
        </w:rPr>
        <w:t>Tout ce que vous demanderez avec foi par la prière, vous le recevrez.</w:t>
      </w:r>
      <w:r w:rsidRPr="00BB478F">
        <w:rPr>
          <w:szCs w:val="24"/>
        </w:rPr>
        <w:t> » (Mt 21, 21). Le Cœur de Jésus a dit à Ste Marguerite-Marie : « </w:t>
      </w:r>
      <w:r w:rsidRPr="00BB478F">
        <w:rPr>
          <w:b/>
          <w:bCs/>
          <w:i/>
          <w:iCs/>
          <w:szCs w:val="24"/>
        </w:rPr>
        <w:t xml:space="preserve">si tu crois, tu verras la Puissance de mon Cœur. </w:t>
      </w:r>
      <w:r w:rsidRPr="00BB478F">
        <w:rPr>
          <w:szCs w:val="24"/>
        </w:rPr>
        <w:t>» Soyons forts dans la Foi !</w:t>
      </w:r>
    </w:p>
    <w:p w:rsidR="00BB478F" w:rsidRPr="00BB478F" w:rsidRDefault="00BB478F" w:rsidP="00156F57">
      <w:pPr>
        <w:widowControl w:val="0"/>
        <w:spacing w:line="285" w:lineRule="auto"/>
        <w:ind w:firstLine="615"/>
        <w:jc w:val="both"/>
        <w:rPr>
          <w:szCs w:val="24"/>
        </w:rPr>
      </w:pPr>
      <w:r w:rsidRPr="00BB478F">
        <w:rPr>
          <w:b/>
          <w:bCs/>
          <w:szCs w:val="24"/>
        </w:rPr>
        <w:t>- Mon Fils se laisse toucher</w:t>
      </w:r>
      <w:r w:rsidRPr="00BB478F">
        <w:rPr>
          <w:szCs w:val="24"/>
        </w:rPr>
        <w:t>.</w:t>
      </w:r>
      <w:r w:rsidRPr="00BB478F">
        <w:rPr>
          <w:b/>
          <w:bCs/>
          <w:szCs w:val="24"/>
        </w:rPr>
        <w:t xml:space="preserve"> </w:t>
      </w:r>
      <w:r w:rsidRPr="00BB478F">
        <w:rPr>
          <w:szCs w:val="24"/>
        </w:rPr>
        <w:t xml:space="preserve">La prière des enfants a touché Jésus et a obtenu l’arrêt des combats. La prière des enfants a obtenu à l’Île Bouchard, le 8 décembre 1947 et les jours suivants, que la France ne tombe pas sous le joug communiste. Notre prière, en cette année mariale, peut obtenir beaucoup de grâces pour préparer les cœurs à l’Année Sainte 2025 et </w:t>
      </w:r>
      <w:r w:rsidRPr="00BB478F">
        <w:rPr>
          <w:b/>
          <w:bCs/>
          <w:szCs w:val="24"/>
        </w:rPr>
        <w:t>empêcher ceux qui veulent construire une nouvelle idole, c’est-à-dire un faux Christ et une fausse Eglise</w:t>
      </w:r>
      <w:r w:rsidRPr="00BB478F">
        <w:rPr>
          <w:szCs w:val="24"/>
        </w:rPr>
        <w:t xml:space="preserve"> </w:t>
      </w:r>
      <w:r w:rsidR="00AF1BD1">
        <w:rPr>
          <w:szCs w:val="24"/>
          <w:u w:val="single"/>
        </w:rPr>
        <w:t>de persévérer</w:t>
      </w:r>
      <w:r w:rsidRPr="00BB478F">
        <w:rPr>
          <w:szCs w:val="24"/>
          <w:u w:val="single"/>
        </w:rPr>
        <w:t xml:space="preserve"> dans leur projet inspiré par la bête semblable à un agneau</w:t>
      </w:r>
      <w:r w:rsidRPr="00BB478F">
        <w:rPr>
          <w:szCs w:val="24"/>
        </w:rPr>
        <w:t xml:space="preserve"> (cf. Message 406 du « Livre bleu », donné le 13 juin 1989). </w:t>
      </w:r>
    </w:p>
    <w:p w:rsidR="00BB478F" w:rsidRPr="00156F57" w:rsidRDefault="00BB478F" w:rsidP="00BB478F">
      <w:pPr>
        <w:widowControl w:val="0"/>
        <w:spacing w:line="285" w:lineRule="auto"/>
        <w:ind w:left="850" w:hanging="240"/>
        <w:jc w:val="both"/>
        <w:rPr>
          <w:szCs w:val="24"/>
          <w:u w:val="single"/>
        </w:rPr>
      </w:pPr>
      <w:r w:rsidRPr="00BB478F">
        <w:rPr>
          <w:rFonts w:ascii="Symbol" w:hAnsi="Symbol"/>
          <w:szCs w:val="24"/>
          <w:lang/>
        </w:rPr>
        <w:t></w:t>
      </w:r>
      <w:r w:rsidRPr="00BB478F">
        <w:rPr>
          <w:szCs w:val="24"/>
        </w:rPr>
        <w:t> </w:t>
      </w:r>
      <w:r w:rsidRPr="00156F57">
        <w:rPr>
          <w:b/>
          <w:bCs/>
          <w:szCs w:val="24"/>
          <w:u w:val="single"/>
        </w:rPr>
        <w:t>St Louis-Marie Grignion de Montfort</w:t>
      </w:r>
    </w:p>
    <w:p w:rsidR="00BB478F" w:rsidRPr="00BB478F" w:rsidRDefault="00BB478F" w:rsidP="00156F57">
      <w:pPr>
        <w:widowControl w:val="0"/>
        <w:spacing w:line="285" w:lineRule="auto"/>
        <w:jc w:val="both"/>
        <w:rPr>
          <w:szCs w:val="24"/>
        </w:rPr>
      </w:pPr>
      <w:r w:rsidRPr="00BB478F">
        <w:rPr>
          <w:szCs w:val="24"/>
        </w:rPr>
        <w:t>Saint Louis-Marie a annoncé « </w:t>
      </w:r>
      <w:r w:rsidRPr="00BB478F">
        <w:rPr>
          <w:b/>
          <w:bCs/>
          <w:szCs w:val="24"/>
        </w:rPr>
        <w:t>les apôtres des derniers temps </w:t>
      </w:r>
      <w:r w:rsidRPr="00BB478F">
        <w:rPr>
          <w:szCs w:val="24"/>
        </w:rPr>
        <w:t xml:space="preserve">» dont a également parlé la Vierge Marie dans le secret donné à Mélanie à La Salette. Le dernier message inspiré à Don Gobbi reprend des passages de ce secret : « </w:t>
      </w:r>
      <w:r w:rsidRPr="00BB478F">
        <w:rPr>
          <w:i/>
          <w:iCs/>
          <w:szCs w:val="24"/>
        </w:rPr>
        <w:t xml:space="preserve">Ouvrez tout grand les portes au Christ qui vient à vous dans la gloire. Vivez l’heure anxieuse de son second Avent. Devenez ainsi les courageux annonciateurs de son triomphe, parce que vous, mes enfants consacrés à moi, qui vivez de mon esprit, vous êtes les apôtres des derniers temps … Le moment est venu de sortir de votre vie cachée pour aller illuminer la terre … </w:t>
      </w:r>
      <w:r w:rsidRPr="00BB478F">
        <w:rPr>
          <w:b/>
          <w:bCs/>
          <w:i/>
          <w:iCs/>
          <w:szCs w:val="24"/>
        </w:rPr>
        <w:t>Combattez, fils de la lumière, parce que l’heure de ma bataille est désormais arrivée</w:t>
      </w:r>
      <w:r w:rsidRPr="00BB478F">
        <w:rPr>
          <w:i/>
          <w:iCs/>
          <w:szCs w:val="24"/>
        </w:rPr>
        <w:t xml:space="preserve">. Au plus fort de l’hiver vous êtes les bourgeons qui éclosent de mon Cœur immaculé et que je dépose sur les rameaux de l’Eglise, pour vous dire qu’est sur le point d’arriver son plus beau printemps. Ce sera pour elle </w:t>
      </w:r>
      <w:r w:rsidRPr="00BB478F">
        <w:rPr>
          <w:b/>
          <w:bCs/>
          <w:i/>
          <w:iCs/>
          <w:szCs w:val="24"/>
        </w:rPr>
        <w:t>la seconde Pentecôte.</w:t>
      </w:r>
      <w:r w:rsidRPr="00BB478F">
        <w:rPr>
          <w:b/>
          <w:bCs/>
          <w:szCs w:val="24"/>
        </w:rPr>
        <w:t> </w:t>
      </w:r>
      <w:r w:rsidRPr="00BB478F">
        <w:rPr>
          <w:szCs w:val="24"/>
        </w:rPr>
        <w:t xml:space="preserve">» (31-12-1997). </w:t>
      </w:r>
      <w:r w:rsidRPr="00BB478F">
        <w:rPr>
          <w:b/>
          <w:bCs/>
          <w:szCs w:val="24"/>
        </w:rPr>
        <w:t xml:space="preserve">St Jean-Paul II </w:t>
      </w:r>
      <w:r w:rsidRPr="00BB478F">
        <w:rPr>
          <w:szCs w:val="24"/>
        </w:rPr>
        <w:t xml:space="preserve">a été </w:t>
      </w:r>
      <w:r w:rsidRPr="00BB478F">
        <w:rPr>
          <w:szCs w:val="24"/>
          <w:u w:val="single"/>
        </w:rPr>
        <w:t>conquis par St Louis-Marie Grignion de Montfort</w:t>
      </w:r>
      <w:r w:rsidRPr="00BB478F">
        <w:rPr>
          <w:szCs w:val="24"/>
        </w:rPr>
        <w:t xml:space="preserve">. Il est </w:t>
      </w:r>
      <w:r w:rsidRPr="00BB478F">
        <w:rPr>
          <w:b/>
          <w:bCs/>
          <w:szCs w:val="24"/>
        </w:rPr>
        <w:t>le modèle des apôtres des derniers temps</w:t>
      </w:r>
      <w:r w:rsidRPr="00BB478F">
        <w:rPr>
          <w:szCs w:val="24"/>
        </w:rPr>
        <w:t xml:space="preserve">. </w:t>
      </w:r>
      <w:r w:rsidRPr="00BB478F">
        <w:rPr>
          <w:b/>
          <w:bCs/>
          <w:szCs w:val="24"/>
        </w:rPr>
        <w:t xml:space="preserve">Jésus </w:t>
      </w:r>
      <w:r w:rsidRPr="00BB478F">
        <w:rPr>
          <w:szCs w:val="24"/>
        </w:rPr>
        <w:t xml:space="preserve">se laissera toucher si </w:t>
      </w:r>
      <w:r w:rsidRPr="00BB478F">
        <w:rPr>
          <w:szCs w:val="24"/>
          <w:u w:val="single"/>
        </w:rPr>
        <w:t>nous imitons St Louis-Marie et St Jean-Paul II</w:t>
      </w:r>
      <w:r w:rsidRPr="00BB478F">
        <w:rPr>
          <w:szCs w:val="24"/>
        </w:rPr>
        <w:t>.</w:t>
      </w:r>
    </w:p>
    <w:p w:rsidR="00BB478F" w:rsidRPr="00BB478F" w:rsidRDefault="00BB478F" w:rsidP="00BB478F">
      <w:pPr>
        <w:widowControl w:val="0"/>
        <w:spacing w:line="285" w:lineRule="auto"/>
        <w:ind w:left="850" w:hanging="240"/>
        <w:jc w:val="both"/>
        <w:rPr>
          <w:b/>
          <w:bCs/>
          <w:szCs w:val="24"/>
          <w:u w:val="single"/>
        </w:rPr>
      </w:pPr>
      <w:r w:rsidRPr="00BB478F">
        <w:rPr>
          <w:rFonts w:ascii="Symbol" w:hAnsi="Symbol"/>
          <w:szCs w:val="24"/>
          <w:lang/>
        </w:rPr>
        <w:t></w:t>
      </w:r>
      <w:r w:rsidRPr="00BB478F">
        <w:rPr>
          <w:szCs w:val="24"/>
        </w:rPr>
        <w:t> </w:t>
      </w:r>
      <w:r w:rsidRPr="00BB478F">
        <w:rPr>
          <w:b/>
          <w:bCs/>
          <w:szCs w:val="24"/>
          <w:u w:val="single"/>
        </w:rPr>
        <w:t>Encordés à Notre-Dame des Neiges pour conquérir les cœurs à l’Amour de Dieu !</w:t>
      </w:r>
    </w:p>
    <w:p w:rsidR="00BB478F" w:rsidRPr="00BB478F" w:rsidRDefault="00BB478F" w:rsidP="00BB478F">
      <w:pPr>
        <w:widowControl w:val="0"/>
        <w:spacing w:line="285" w:lineRule="auto"/>
        <w:ind w:firstLine="615"/>
        <w:jc w:val="both"/>
        <w:rPr>
          <w:szCs w:val="24"/>
        </w:rPr>
      </w:pPr>
      <w:r w:rsidRPr="00BB478F">
        <w:rPr>
          <w:szCs w:val="24"/>
        </w:rPr>
        <w:t xml:space="preserve">Au début de cette année mariale, nous vous invitons à imiter aussi </w:t>
      </w:r>
      <w:r w:rsidRPr="00BB478F">
        <w:rPr>
          <w:b/>
          <w:bCs/>
          <w:szCs w:val="24"/>
        </w:rPr>
        <w:t>notre Père, Fondateur des apôtres de l’Amour</w:t>
      </w:r>
      <w:r w:rsidRPr="00BB478F">
        <w:rPr>
          <w:szCs w:val="24"/>
        </w:rPr>
        <w:t xml:space="preserve">, et </w:t>
      </w:r>
      <w:r w:rsidRPr="00BB478F">
        <w:rPr>
          <w:b/>
          <w:bCs/>
          <w:szCs w:val="24"/>
        </w:rPr>
        <w:t>notre Mère, Fondement de ces mêmes apôtres</w:t>
      </w:r>
      <w:r w:rsidRPr="00BB478F">
        <w:rPr>
          <w:szCs w:val="24"/>
        </w:rPr>
        <w:t xml:space="preserve">. </w:t>
      </w:r>
      <w:r w:rsidRPr="00BB478F">
        <w:rPr>
          <w:szCs w:val="24"/>
          <w:u w:val="single"/>
        </w:rPr>
        <w:t>L’un et l’autre ont été conquis par Notre-Dame des Neiges</w:t>
      </w:r>
      <w:r w:rsidRPr="00BB478F">
        <w:rPr>
          <w:szCs w:val="24"/>
        </w:rPr>
        <w:t xml:space="preserve">, </w:t>
      </w:r>
      <w:r w:rsidRPr="00BB478F">
        <w:rPr>
          <w:b/>
          <w:bCs/>
          <w:szCs w:val="24"/>
        </w:rPr>
        <w:t xml:space="preserve">première de cordée </w:t>
      </w:r>
      <w:r w:rsidRPr="00BB478F">
        <w:rPr>
          <w:szCs w:val="24"/>
        </w:rPr>
        <w:t xml:space="preserve">qui nous guide sur le chemin de la sainteté et nous invite à </w:t>
      </w:r>
      <w:r w:rsidRPr="00BB478F">
        <w:rPr>
          <w:b/>
          <w:bCs/>
          <w:szCs w:val="24"/>
        </w:rPr>
        <w:t>aller de l’avant dans nos découvertes de l’Amour et à devenir des apôtres de l’Amour</w:t>
      </w:r>
      <w:r w:rsidRPr="00BB478F">
        <w:rPr>
          <w:szCs w:val="24"/>
        </w:rPr>
        <w:t xml:space="preserve">. En cette année mariale, demandons à Notre-Dame des Neiges de donner à beaucoup de jeunes et de moins jeunes </w:t>
      </w:r>
      <w:r w:rsidRPr="00BB478F">
        <w:rPr>
          <w:b/>
          <w:bCs/>
          <w:i/>
          <w:iCs/>
          <w:szCs w:val="24"/>
        </w:rPr>
        <w:t xml:space="preserve">le désir ardent de mettre en pratique ce que St Jean-Paul II avait demandé au terme du Grand </w:t>
      </w:r>
      <w:r w:rsidRPr="00BB478F">
        <w:rPr>
          <w:b/>
          <w:bCs/>
          <w:i/>
          <w:iCs/>
          <w:szCs w:val="24"/>
        </w:rPr>
        <w:lastRenderedPageBreak/>
        <w:t>Jubilé de l’an 2000</w:t>
      </w:r>
      <w:r w:rsidRPr="00BB478F">
        <w:rPr>
          <w:szCs w:val="24"/>
        </w:rPr>
        <w:t xml:space="preserve"> : « </w:t>
      </w:r>
      <w:r w:rsidRPr="00BB478F">
        <w:rPr>
          <w:i/>
          <w:iCs/>
          <w:szCs w:val="24"/>
        </w:rPr>
        <w:t>Au début du nouveau millénaire ... </w:t>
      </w:r>
      <w:r w:rsidRPr="00BB478F">
        <w:rPr>
          <w:b/>
          <w:bCs/>
          <w:i/>
          <w:iCs/>
          <w:szCs w:val="24"/>
        </w:rPr>
        <w:t>s'ouvre pour l'Église une nouvelle étape de son chemin</w:t>
      </w:r>
      <w:r w:rsidRPr="00BB478F">
        <w:rPr>
          <w:i/>
          <w:iCs/>
          <w:szCs w:val="24"/>
        </w:rPr>
        <w:t xml:space="preserve">, dans notre cœur résonnent à nouveau les paroles par lesquelles </w:t>
      </w:r>
      <w:r w:rsidRPr="00BB478F">
        <w:rPr>
          <w:b/>
          <w:bCs/>
          <w:i/>
          <w:iCs/>
          <w:szCs w:val="24"/>
        </w:rPr>
        <w:t>Jésus</w:t>
      </w:r>
      <w:r w:rsidRPr="00BB478F">
        <w:rPr>
          <w:i/>
          <w:iCs/>
          <w:szCs w:val="24"/>
        </w:rPr>
        <w:t xml:space="preserve">, après avoir de la barque de Simon parlé aux foules, invita l'Apôtre à « </w:t>
      </w:r>
      <w:r w:rsidRPr="00BB478F">
        <w:rPr>
          <w:b/>
          <w:bCs/>
          <w:i/>
          <w:iCs/>
          <w:szCs w:val="24"/>
        </w:rPr>
        <w:t xml:space="preserve">avancer au large </w:t>
      </w:r>
      <w:r w:rsidRPr="00BB478F">
        <w:rPr>
          <w:i/>
          <w:iCs/>
          <w:szCs w:val="24"/>
        </w:rPr>
        <w:t>» pour pêcher : «</w:t>
      </w:r>
      <w:r w:rsidRPr="00BB478F">
        <w:rPr>
          <w:b/>
          <w:bCs/>
          <w:i/>
          <w:iCs/>
          <w:szCs w:val="24"/>
        </w:rPr>
        <w:t xml:space="preserve">Duc in altum </w:t>
      </w:r>
      <w:r w:rsidRPr="00BB478F">
        <w:rPr>
          <w:i/>
          <w:iCs/>
          <w:szCs w:val="24"/>
        </w:rPr>
        <w:t xml:space="preserve">» (Lc 5,4)... Cette parole résonne aujourd'hui pour nous et elle nous invite à faire mémoire avec gratitude du passé, à </w:t>
      </w:r>
      <w:r w:rsidRPr="00BB478F">
        <w:rPr>
          <w:i/>
          <w:iCs/>
          <w:szCs w:val="24"/>
          <w:u w:val="single"/>
        </w:rPr>
        <w:t>vivre avec passion le présent</w:t>
      </w:r>
      <w:r w:rsidRPr="00BB478F">
        <w:rPr>
          <w:i/>
          <w:iCs/>
          <w:szCs w:val="24"/>
        </w:rPr>
        <w:t xml:space="preserve">, à </w:t>
      </w:r>
      <w:r w:rsidRPr="00BB478F">
        <w:rPr>
          <w:i/>
          <w:iCs/>
          <w:szCs w:val="24"/>
          <w:u w:val="single"/>
        </w:rPr>
        <w:t>nous ouvrir avec confiance à l'avenir</w:t>
      </w:r>
      <w:r w:rsidRPr="00BB478F">
        <w:rPr>
          <w:i/>
          <w:iCs/>
          <w:szCs w:val="24"/>
        </w:rPr>
        <w:t xml:space="preserve"> : </w:t>
      </w:r>
      <w:r w:rsidRPr="00BB478F">
        <w:rPr>
          <w:b/>
          <w:bCs/>
          <w:i/>
          <w:iCs/>
          <w:szCs w:val="24"/>
        </w:rPr>
        <w:t>Jésus-Christ est le même, hier et aujourd'hui, il le sera à jamais </w:t>
      </w:r>
      <w:r w:rsidRPr="00BB478F">
        <w:rPr>
          <w:szCs w:val="24"/>
        </w:rPr>
        <w:t xml:space="preserve">(He13,8). » (cf. </w:t>
      </w:r>
      <w:hyperlink r:id="rId13" w:history="1">
        <w:r w:rsidRPr="00156F57">
          <w:rPr>
            <w:rStyle w:val="Lienhypertexte"/>
            <w:i/>
            <w:iCs/>
            <w:szCs w:val="24"/>
          </w:rPr>
          <w:t>Novo Millennio Ineunte</w:t>
        </w:r>
      </w:hyperlink>
      <w:r w:rsidRPr="00BB478F">
        <w:rPr>
          <w:szCs w:val="24"/>
        </w:rPr>
        <w:t xml:space="preserve">). </w:t>
      </w:r>
    </w:p>
    <w:p w:rsidR="00BB478F" w:rsidRPr="00BB478F" w:rsidRDefault="00BB478F" w:rsidP="00BB478F">
      <w:pPr>
        <w:widowControl w:val="0"/>
        <w:spacing w:line="285" w:lineRule="auto"/>
        <w:ind w:firstLine="615"/>
        <w:jc w:val="both"/>
        <w:rPr>
          <w:szCs w:val="24"/>
        </w:rPr>
      </w:pPr>
      <w:r w:rsidRPr="00BB478F">
        <w:rPr>
          <w:szCs w:val="24"/>
        </w:rPr>
        <w:t>En cette année mariale, nous reprendrons cette lettre apostolique de St Jean-Paul II, donnée le 6 janvier 2001, pour voir comment nous l’avons vécue en ces 25 premières années du troisième millénaire et comment nous devons nous convertir en cette année mariale pour être plus déterminés et courageux pour avancer au large et jeter les filets en étant témoins de l’Amour de Dieu.</w:t>
      </w:r>
    </w:p>
    <w:p w:rsidR="00BB478F" w:rsidRPr="00BB478F" w:rsidRDefault="00BB478F" w:rsidP="00156F57">
      <w:pPr>
        <w:widowControl w:val="0"/>
        <w:spacing w:line="285" w:lineRule="auto"/>
        <w:ind w:firstLine="615"/>
        <w:jc w:val="both"/>
        <w:rPr>
          <w:szCs w:val="24"/>
        </w:rPr>
      </w:pPr>
      <w:r w:rsidRPr="00BB478F">
        <w:rPr>
          <w:b/>
          <w:bCs/>
          <w:i/>
          <w:iCs/>
          <w:szCs w:val="24"/>
        </w:rPr>
        <w:t xml:space="preserve">En avant, à la suite de nos Père et Mère, pour conquérir les cœurs à l’Amour de Dieu ! </w:t>
      </w:r>
      <w:r w:rsidRPr="00BB478F">
        <w:rPr>
          <w:szCs w:val="24"/>
        </w:rPr>
        <w:t> </w:t>
      </w:r>
    </w:p>
    <w:p w:rsidR="00BB478F" w:rsidRPr="00156F57" w:rsidRDefault="00BB478F" w:rsidP="00BB478F">
      <w:pPr>
        <w:widowControl w:val="0"/>
        <w:spacing w:line="285" w:lineRule="auto"/>
        <w:jc w:val="both"/>
        <w:rPr>
          <w:b/>
          <w:bCs/>
          <w:szCs w:val="24"/>
        </w:rPr>
      </w:pPr>
      <w:r w:rsidRPr="00BB478F">
        <w:rPr>
          <w:szCs w:val="24"/>
        </w:rPr>
        <w:tab/>
        <w:t xml:space="preserve">4) </w:t>
      </w:r>
      <w:r w:rsidRPr="00BB478F">
        <w:rPr>
          <w:szCs w:val="24"/>
          <w:u w:val="single"/>
        </w:rPr>
        <w:t>La quatrième rubrique</w:t>
      </w:r>
      <w:r w:rsidRPr="00BB478F">
        <w:rPr>
          <w:szCs w:val="24"/>
        </w:rPr>
        <w:t xml:space="preserve"> : </w:t>
      </w:r>
      <w:r w:rsidRPr="00BB478F">
        <w:rPr>
          <w:b/>
          <w:bCs/>
          <w:szCs w:val="24"/>
        </w:rPr>
        <w:t xml:space="preserve">commençons l’approfondissement de </w:t>
      </w:r>
      <w:hyperlink r:id="rId14" w:history="1">
        <w:r w:rsidRPr="00156F57">
          <w:rPr>
            <w:rStyle w:val="Lienhypertexte"/>
            <w:b/>
            <w:bCs/>
            <w:i/>
            <w:iCs/>
            <w:szCs w:val="24"/>
          </w:rPr>
          <w:t>Novo Millennio Ineunte</w:t>
        </w:r>
      </w:hyperlink>
      <w:r w:rsidRPr="00BB478F">
        <w:rPr>
          <w:bCs/>
          <w:szCs w:val="24"/>
        </w:rPr>
        <w:t>.</w:t>
      </w:r>
      <w:r w:rsidRPr="00BB478F">
        <w:rPr>
          <w:b/>
          <w:bCs/>
          <w:szCs w:val="24"/>
        </w:rPr>
        <w:t xml:space="preserve"> </w:t>
      </w:r>
    </w:p>
    <w:p w:rsidR="00BB478F" w:rsidRPr="00BB478F" w:rsidRDefault="00BB478F" w:rsidP="00156F57">
      <w:pPr>
        <w:widowControl w:val="0"/>
        <w:spacing w:line="285" w:lineRule="auto"/>
        <w:jc w:val="both"/>
        <w:rPr>
          <w:szCs w:val="24"/>
        </w:rPr>
      </w:pPr>
      <w:r w:rsidRPr="00BB478F">
        <w:rPr>
          <w:b/>
          <w:bCs/>
          <w:szCs w:val="24"/>
        </w:rPr>
        <w:tab/>
      </w:r>
      <w:r w:rsidRPr="00BB478F">
        <w:rPr>
          <w:szCs w:val="24"/>
        </w:rPr>
        <w:t xml:space="preserve">5) </w:t>
      </w:r>
      <w:r w:rsidRPr="00BB478F">
        <w:rPr>
          <w:szCs w:val="24"/>
          <w:u w:val="single"/>
        </w:rPr>
        <w:t>La cinquième rubrique</w:t>
      </w:r>
      <w:r w:rsidRPr="00BB478F">
        <w:rPr>
          <w:szCs w:val="24"/>
        </w:rPr>
        <w:t xml:space="preserve"> : </w:t>
      </w:r>
      <w:r w:rsidRPr="00BB478F">
        <w:rPr>
          <w:b/>
          <w:bCs/>
          <w:szCs w:val="24"/>
        </w:rPr>
        <w:t>action</w:t>
      </w:r>
      <w:r w:rsidRPr="00BB478F">
        <w:rPr>
          <w:szCs w:val="24"/>
        </w:rPr>
        <w:t xml:space="preserve">. </w:t>
      </w:r>
      <w:r w:rsidRPr="00BB478F">
        <w:rPr>
          <w:b/>
          <w:bCs/>
          <w:i/>
          <w:iCs/>
          <w:szCs w:val="24"/>
        </w:rPr>
        <w:t>Mobilisons-nous</w:t>
      </w:r>
      <w:r w:rsidRPr="00BB478F">
        <w:rPr>
          <w:szCs w:val="24"/>
        </w:rPr>
        <w:t xml:space="preserve"> pour </w:t>
      </w:r>
      <w:hyperlink r:id="rId15" w:history="1">
        <w:r w:rsidRPr="00156F57">
          <w:rPr>
            <w:rStyle w:val="Lienhypertexte"/>
            <w:szCs w:val="24"/>
          </w:rPr>
          <w:t>la Marche pour la Vie à Paris</w:t>
        </w:r>
      </w:hyperlink>
      <w:r w:rsidRPr="00BB478F">
        <w:rPr>
          <w:szCs w:val="24"/>
        </w:rPr>
        <w:t xml:space="preserve">, le 21 janvier. </w:t>
      </w:r>
      <w:r w:rsidRPr="00BB478F">
        <w:rPr>
          <w:b/>
          <w:bCs/>
          <w:szCs w:val="24"/>
        </w:rPr>
        <w:t xml:space="preserve">Nous organisons un car pour </w:t>
      </w:r>
      <w:hyperlink r:id="rId16" w:history="1">
        <w:r w:rsidRPr="00156F57">
          <w:rPr>
            <w:rStyle w:val="Lienhypertexte"/>
            <w:b/>
            <w:bCs/>
            <w:szCs w:val="24"/>
          </w:rPr>
          <w:t>Lourdes, le 11 février</w:t>
        </w:r>
      </w:hyperlink>
      <w:r w:rsidRPr="00BB478F">
        <w:rPr>
          <w:szCs w:val="24"/>
        </w:rPr>
        <w:t xml:space="preserve">. Ne pourrions-nous pas rejoindre les pèlerins pour demander à la Vierge Marie la conversion de la France et le triomphe de son Cœur immaculé ? Ce pèlerinage à Lourdes pourrait être une étape importante de notre année mariale. </w:t>
      </w:r>
    </w:p>
    <w:p w:rsidR="00BB478F" w:rsidRPr="00BB478F" w:rsidRDefault="00BB478F" w:rsidP="00156F57">
      <w:pPr>
        <w:widowControl w:val="0"/>
        <w:spacing w:line="285" w:lineRule="auto"/>
        <w:ind w:firstLine="615"/>
        <w:jc w:val="both"/>
        <w:rPr>
          <w:szCs w:val="24"/>
        </w:rPr>
      </w:pPr>
      <w:r w:rsidRPr="00BB478F">
        <w:rPr>
          <w:szCs w:val="24"/>
        </w:rPr>
        <w:t xml:space="preserve">Je vous assure des prières et de l’affection de Mère Hélène et de tous nos frères et sœurs. Je vous bénis affectueusement et vous redis : </w:t>
      </w:r>
      <w:r w:rsidRPr="00BB478F">
        <w:rPr>
          <w:b/>
          <w:bCs/>
          <w:i/>
          <w:iCs/>
          <w:szCs w:val="24"/>
        </w:rPr>
        <w:t>Bonne et Sainte Année 2024</w:t>
      </w:r>
      <w:r w:rsidRPr="00BB478F">
        <w:rPr>
          <w:szCs w:val="24"/>
        </w:rPr>
        <w:t>. Je confie à vos prières toutes nos intentions. Chaque lundi, nous offrons la Messe pour tous nos bienfaiteurs et, chaque soir, des frères et des sœurs prient devant la statue de Notre-Dame des Neiges pour toutes vos intentions. Prions ensemble pour la décision que doit donner Madame le juge du tribunal d’appel de Nîmes, le 25 janvier.</w:t>
      </w:r>
    </w:p>
    <w:p w:rsidR="008F1BA4" w:rsidRPr="00BB478F" w:rsidRDefault="009604D4" w:rsidP="00BF59DE">
      <w:pPr>
        <w:widowControl w:val="0"/>
        <w:spacing w:line="300" w:lineRule="auto"/>
        <w:jc w:val="right"/>
        <w:rPr>
          <w:szCs w:val="24"/>
        </w:rPr>
      </w:pPr>
      <w:r w:rsidRPr="00BB478F">
        <w:rPr>
          <w:b/>
          <w:bCs/>
          <w:szCs w:val="24"/>
        </w:rPr>
        <w:t xml:space="preserve">                                                 Père Bernard</w:t>
      </w:r>
    </w:p>
    <w:p w:rsidR="008A0934" w:rsidRPr="00BB478F" w:rsidRDefault="00981AA6" w:rsidP="006B4C6F">
      <w:pPr>
        <w:widowControl w:val="0"/>
        <w:spacing w:after="0" w:line="309" w:lineRule="auto"/>
        <w:ind w:firstLine="615"/>
        <w:jc w:val="center"/>
        <w:rPr>
          <w:bCs/>
          <w:szCs w:val="24"/>
        </w:rPr>
      </w:pPr>
      <w:r>
        <w:rPr>
          <w:noProof/>
          <w:lang w:eastAsia="fr-FR"/>
        </w:rPr>
        <w:pict>
          <v:roundrect id="_x0000_s1027" style="position:absolute;left:0;text-align:left;margin-left:-6.55pt;margin-top:10.75pt;width:516.75pt;height:179.25pt;z-index:251661312" arcsize="10923f" fillcolor="#dbe5f1" strokecolor="#8db3e2" strokeweight="1pt">
            <v:fill color2="#fbd4b4"/>
            <v:shadow on="t" type="perspective" color="#974706" opacity=".5" offset="1pt" offset2="-3pt"/>
            <v:textbox style="mso-next-textbox:#_x0000_s1027">
              <w:txbxContent>
                <w:p w:rsidR="00270D22" w:rsidRPr="00CD3FE8" w:rsidRDefault="00270D22" w:rsidP="00B331E0">
                  <w:pPr>
                    <w:widowControl w:val="0"/>
                    <w:spacing w:after="0" w:line="264" w:lineRule="auto"/>
                    <w:jc w:val="center"/>
                    <w:rPr>
                      <w:b/>
                      <w:bCs/>
                      <w:i/>
                      <w:iCs/>
                      <w:sz w:val="22"/>
                      <w:szCs w:val="24"/>
                    </w:rPr>
                  </w:pPr>
                  <w:r w:rsidRPr="00CD3FE8">
                    <w:rPr>
                      <w:b/>
                      <w:bCs/>
                      <w:i/>
                      <w:iCs/>
                      <w:sz w:val="22"/>
                      <w:szCs w:val="24"/>
                    </w:rPr>
                    <w:t>Nouvelles du site Notre-Dame des Neiges !</w:t>
                  </w:r>
                </w:p>
                <w:p w:rsidR="00270D22" w:rsidRPr="00CD3FE8" w:rsidRDefault="00270D22" w:rsidP="00116E02">
                  <w:pPr>
                    <w:spacing w:after="0" w:line="264" w:lineRule="auto"/>
                    <w:jc w:val="both"/>
                    <w:rPr>
                      <w:bCs/>
                      <w:i/>
                      <w:iCs/>
                      <w:sz w:val="6"/>
                      <w:szCs w:val="10"/>
                    </w:rPr>
                  </w:pPr>
                </w:p>
                <w:p w:rsidR="00270D22" w:rsidRPr="00CD3FE8" w:rsidRDefault="00270D22" w:rsidP="00116E02">
                  <w:pPr>
                    <w:spacing w:after="0" w:line="264" w:lineRule="auto"/>
                    <w:jc w:val="both"/>
                    <w:rPr>
                      <w:i/>
                      <w:iCs/>
                      <w:sz w:val="20"/>
                      <w:szCs w:val="24"/>
                    </w:rPr>
                  </w:pPr>
                  <w:r w:rsidRPr="00D137CC">
                    <w:rPr>
                      <w:bCs/>
                      <w:i/>
                      <w:iCs/>
                      <w:sz w:val="20"/>
                      <w:szCs w:val="24"/>
                    </w:rPr>
                    <w:t xml:space="preserve">En ce début d’année mariale, nous confions à Notre-Dame des Neiges la décision du juge en ce prochain 25 janvier et la reprise des travaux sur son Site. </w:t>
                  </w:r>
                  <w:r w:rsidRPr="009E4FE0">
                    <w:rPr>
                      <w:bCs/>
                      <w:i/>
                      <w:iCs/>
                      <w:sz w:val="20"/>
                      <w:szCs w:val="24"/>
                    </w:rPr>
                    <w:t>Un grand merci pour vos prières et votre soutien. Et pou</w:t>
                  </w:r>
                  <w:r>
                    <w:rPr>
                      <w:bCs/>
                      <w:i/>
                      <w:iCs/>
                      <w:sz w:val="20"/>
                      <w:szCs w:val="24"/>
                    </w:rPr>
                    <w:t xml:space="preserve">r plus d’infos, rendez-vous </w:t>
                  </w:r>
                  <w:r w:rsidRPr="00CD3FE8">
                    <w:rPr>
                      <w:bCs/>
                      <w:i/>
                      <w:iCs/>
                      <w:sz w:val="20"/>
                      <w:szCs w:val="24"/>
                    </w:rPr>
                    <w:t xml:space="preserve">sur </w:t>
                  </w:r>
                  <w:hyperlink r:id="rId17" w:history="1">
                    <w:r w:rsidRPr="00CD3FE8">
                      <w:rPr>
                        <w:rStyle w:val="Lienhypertexte"/>
                        <w:i/>
                        <w:iCs/>
                        <w:sz w:val="20"/>
                        <w:szCs w:val="24"/>
                      </w:rPr>
                      <w:t>sitendn.fmnd.org</w:t>
                    </w:r>
                  </w:hyperlink>
                  <w:r w:rsidRPr="00CD3FE8">
                    <w:rPr>
                      <w:i/>
                      <w:iCs/>
                      <w:sz w:val="20"/>
                      <w:szCs w:val="24"/>
                    </w:rPr>
                    <w:t xml:space="preserve"> !</w:t>
                  </w:r>
                </w:p>
                <w:p w:rsidR="00270D22" w:rsidRPr="00CD3FE8" w:rsidRDefault="00270D22" w:rsidP="00797C60">
                  <w:pPr>
                    <w:spacing w:after="0" w:line="264" w:lineRule="auto"/>
                    <w:jc w:val="both"/>
                    <w:rPr>
                      <w:i/>
                      <w:iCs/>
                      <w:sz w:val="6"/>
                      <w:szCs w:val="10"/>
                    </w:rPr>
                  </w:pPr>
                </w:p>
                <w:p w:rsidR="00270D22" w:rsidRPr="00CD3FE8" w:rsidRDefault="00270D22" w:rsidP="00797C60">
                  <w:pPr>
                    <w:spacing w:after="0" w:line="273" w:lineRule="auto"/>
                    <w:ind w:left="330" w:hanging="225"/>
                    <w:jc w:val="both"/>
                    <w:rPr>
                      <w:i/>
                      <w:iCs/>
                      <w:sz w:val="20"/>
                      <w:szCs w:val="24"/>
                    </w:rPr>
                  </w:pPr>
                  <w:r w:rsidRPr="00CD3FE8">
                    <w:rPr>
                      <w:rFonts w:ascii="Wingdings" w:hAnsi="Wingdings"/>
                      <w:sz w:val="20"/>
                      <w:szCs w:val="24"/>
                    </w:rPr>
                    <w:t></w:t>
                  </w:r>
                  <w:r w:rsidRPr="00CD3FE8">
                    <w:rPr>
                      <w:sz w:val="20"/>
                      <w:szCs w:val="24"/>
                    </w:rPr>
                    <w:t xml:space="preserve"> </w:t>
                  </w:r>
                  <w:r w:rsidRPr="00CD3FE8">
                    <w:rPr>
                      <w:i/>
                      <w:iCs/>
                      <w:sz w:val="20"/>
                      <w:szCs w:val="24"/>
                      <w:u w:val="single"/>
                    </w:rPr>
                    <w:t>Pour nous aider</w:t>
                  </w:r>
                  <w:r w:rsidRPr="00CD3FE8">
                    <w:rPr>
                      <w:i/>
                      <w:iCs/>
                      <w:sz w:val="20"/>
                      <w:szCs w:val="24"/>
                    </w:rPr>
                    <w:t>, vous pouvez envoyer vos dons, en précisant : « don pour Site NDN », et en indiquant dans chaque cas si vous souhaitez un reçu fiscal (merci alors de nous communiquer votre adresse).</w:t>
                  </w:r>
                </w:p>
                <w:p w:rsidR="00270D22" w:rsidRPr="00CD3FE8" w:rsidRDefault="00270D22" w:rsidP="00797C60">
                  <w:pPr>
                    <w:widowControl w:val="0"/>
                    <w:spacing w:after="0"/>
                    <w:ind w:left="560" w:hanging="220"/>
                    <w:jc w:val="both"/>
                    <w:rPr>
                      <w:i/>
                      <w:iCs/>
                      <w:sz w:val="20"/>
                      <w:szCs w:val="24"/>
                    </w:rPr>
                  </w:pPr>
                  <w:r w:rsidRPr="00CD3FE8">
                    <w:rPr>
                      <w:sz w:val="20"/>
                      <w:szCs w:val="24"/>
                    </w:rPr>
                    <w:t>· </w:t>
                  </w:r>
                  <w:r w:rsidRPr="00CD3FE8">
                    <w:rPr>
                      <w:b/>
                      <w:bCs/>
                      <w:i/>
                      <w:iCs/>
                      <w:sz w:val="20"/>
                      <w:szCs w:val="24"/>
                    </w:rPr>
                    <w:t xml:space="preserve">par chèque </w:t>
                  </w:r>
                  <w:r w:rsidRPr="00CD3FE8">
                    <w:rPr>
                      <w:i/>
                      <w:iCs/>
                      <w:sz w:val="20"/>
                      <w:szCs w:val="24"/>
                    </w:rPr>
                    <w:t>à l’ordre de « Famille Missionnaire de Notre-Dame » à : FMND, 65 rue du Village – 07450 Saint-Pierre de Colombier</w:t>
                  </w:r>
                </w:p>
                <w:p w:rsidR="00270D22" w:rsidRPr="00CD3FE8" w:rsidRDefault="00270D22" w:rsidP="00797C60">
                  <w:pPr>
                    <w:widowControl w:val="0"/>
                    <w:spacing w:after="0"/>
                    <w:ind w:left="560" w:hanging="220"/>
                    <w:jc w:val="both"/>
                    <w:rPr>
                      <w:i/>
                      <w:iCs/>
                      <w:sz w:val="20"/>
                      <w:szCs w:val="24"/>
                    </w:rPr>
                  </w:pPr>
                  <w:r w:rsidRPr="00CD3FE8">
                    <w:rPr>
                      <w:sz w:val="20"/>
                      <w:szCs w:val="24"/>
                    </w:rPr>
                    <w:t>· </w:t>
                  </w:r>
                  <w:r w:rsidRPr="00CD3FE8">
                    <w:rPr>
                      <w:b/>
                      <w:bCs/>
                      <w:i/>
                      <w:iCs/>
                      <w:sz w:val="20"/>
                      <w:szCs w:val="24"/>
                    </w:rPr>
                    <w:t>par virement</w:t>
                  </w:r>
                  <w:r w:rsidRPr="00CD3FE8">
                    <w:rPr>
                      <w:i/>
                      <w:iCs/>
                      <w:sz w:val="20"/>
                      <w:szCs w:val="24"/>
                    </w:rPr>
                    <w:t> : nous contacter</w:t>
                  </w:r>
                </w:p>
                <w:p w:rsidR="00270D22" w:rsidRPr="00CD3FE8" w:rsidRDefault="00270D22" w:rsidP="00797C60">
                  <w:pPr>
                    <w:spacing w:after="0" w:line="273" w:lineRule="auto"/>
                    <w:ind w:left="560" w:hanging="220"/>
                    <w:jc w:val="both"/>
                    <w:rPr>
                      <w:i/>
                      <w:iCs/>
                      <w:sz w:val="20"/>
                      <w:szCs w:val="24"/>
                    </w:rPr>
                  </w:pPr>
                  <w:r w:rsidRPr="00CD3FE8">
                    <w:rPr>
                      <w:sz w:val="20"/>
                      <w:szCs w:val="24"/>
                    </w:rPr>
                    <w:t>· </w:t>
                  </w:r>
                  <w:r w:rsidRPr="00CD3FE8">
                    <w:rPr>
                      <w:b/>
                      <w:bCs/>
                      <w:i/>
                      <w:iCs/>
                      <w:sz w:val="20"/>
                      <w:szCs w:val="24"/>
                    </w:rPr>
                    <w:t>par carte bancaire :</w:t>
                  </w:r>
                  <w:r w:rsidRPr="00CD3FE8">
                    <w:rPr>
                      <w:i/>
                      <w:iCs/>
                      <w:sz w:val="20"/>
                      <w:szCs w:val="24"/>
                    </w:rPr>
                    <w:t xml:space="preserve"> possibilité de don en ligne sur </w:t>
                  </w:r>
                  <w:hyperlink r:id="rId18" w:history="1">
                    <w:r w:rsidRPr="00CD3FE8">
                      <w:rPr>
                        <w:rStyle w:val="Lienhypertexte"/>
                        <w:i/>
                        <w:iCs/>
                        <w:sz w:val="20"/>
                        <w:szCs w:val="24"/>
                      </w:rPr>
                      <w:t>don.fmnd.org</w:t>
                    </w:r>
                  </w:hyperlink>
                  <w:r w:rsidRPr="00CD3FE8">
                    <w:rPr>
                      <w:i/>
                      <w:iCs/>
                      <w:sz w:val="20"/>
                      <w:szCs w:val="24"/>
                    </w:rPr>
                    <w:t xml:space="preserve"> ! </w:t>
                  </w:r>
                </w:p>
                <w:p w:rsidR="00270D22" w:rsidRPr="00CD3FE8" w:rsidRDefault="00270D22" w:rsidP="00797C60">
                  <w:pPr>
                    <w:widowControl w:val="0"/>
                    <w:spacing w:after="0"/>
                    <w:rPr>
                      <w:sz w:val="20"/>
                      <w:szCs w:val="24"/>
                    </w:rPr>
                  </w:pPr>
                  <w:r w:rsidRPr="00CD3FE8">
                    <w:rPr>
                      <w:sz w:val="20"/>
                      <w:szCs w:val="24"/>
                    </w:rPr>
                    <w:t> </w:t>
                  </w:r>
                </w:p>
                <w:p w:rsidR="00270D22" w:rsidRPr="00CD3FE8" w:rsidRDefault="00270D22" w:rsidP="00797C60">
                  <w:pPr>
                    <w:spacing w:after="0"/>
                    <w:rPr>
                      <w:sz w:val="20"/>
                      <w:szCs w:val="24"/>
                    </w:rPr>
                  </w:pPr>
                </w:p>
              </w:txbxContent>
            </v:textbox>
          </v:roundrect>
        </w:pict>
      </w:r>
    </w:p>
    <w:p w:rsidR="00E15ABC" w:rsidRPr="00BB478F" w:rsidRDefault="00E15ABC" w:rsidP="006B4C6F">
      <w:pPr>
        <w:widowControl w:val="0"/>
        <w:spacing w:after="0" w:line="309" w:lineRule="auto"/>
        <w:ind w:firstLine="615"/>
        <w:jc w:val="center"/>
        <w:rPr>
          <w:szCs w:val="24"/>
        </w:rPr>
      </w:pPr>
      <w:r w:rsidRPr="00BB478F">
        <w:rPr>
          <w:bCs/>
          <w:szCs w:val="24"/>
        </w:rPr>
        <w:t xml:space="preserve">                                      </w:t>
      </w:r>
      <w:r w:rsidRPr="00BB478F">
        <w:rPr>
          <w:b/>
          <w:bCs/>
          <w:szCs w:val="24"/>
        </w:rPr>
        <w:t xml:space="preserve">                   </w:t>
      </w:r>
      <w:r w:rsidRPr="00BB478F">
        <w:rPr>
          <w:szCs w:val="24"/>
        </w:rPr>
        <w:t xml:space="preserve"> </w:t>
      </w:r>
    </w:p>
    <w:p w:rsidR="00B01AC5" w:rsidRPr="00BB478F" w:rsidRDefault="00B01AC5" w:rsidP="006B4C6F">
      <w:pPr>
        <w:widowControl w:val="0"/>
        <w:spacing w:after="0" w:line="309" w:lineRule="auto"/>
        <w:ind w:firstLine="615"/>
        <w:jc w:val="center"/>
        <w:rPr>
          <w:szCs w:val="24"/>
        </w:rPr>
      </w:pPr>
    </w:p>
    <w:p w:rsidR="0013565F" w:rsidRPr="00BB478F" w:rsidRDefault="00E15ABC" w:rsidP="006B4C6F">
      <w:pPr>
        <w:widowControl w:val="0"/>
        <w:spacing w:after="0"/>
        <w:rPr>
          <w:szCs w:val="24"/>
        </w:rPr>
      </w:pPr>
      <w:r w:rsidRPr="00BB478F">
        <w:rPr>
          <w:szCs w:val="24"/>
        </w:rPr>
        <w:t> </w:t>
      </w:r>
    </w:p>
    <w:p w:rsidR="00856D9C" w:rsidRPr="00BB478F" w:rsidRDefault="00856D9C" w:rsidP="006B4C6F">
      <w:pPr>
        <w:widowControl w:val="0"/>
        <w:spacing w:after="0"/>
        <w:jc w:val="both"/>
        <w:rPr>
          <w:szCs w:val="24"/>
        </w:rPr>
      </w:pPr>
    </w:p>
    <w:p w:rsidR="00856D9C" w:rsidRPr="00BB478F" w:rsidRDefault="00856D9C" w:rsidP="006B4C6F">
      <w:pPr>
        <w:widowControl w:val="0"/>
        <w:spacing w:after="0"/>
        <w:jc w:val="both"/>
        <w:rPr>
          <w:szCs w:val="24"/>
        </w:rPr>
      </w:pPr>
      <w:r w:rsidRPr="00BB478F">
        <w:rPr>
          <w:szCs w:val="24"/>
        </w:rPr>
        <w:t> </w:t>
      </w:r>
    </w:p>
    <w:p w:rsidR="003335B0" w:rsidRPr="00BB478F" w:rsidRDefault="003335B0" w:rsidP="006B4C6F">
      <w:pPr>
        <w:widowControl w:val="0"/>
        <w:spacing w:after="0"/>
        <w:jc w:val="both"/>
        <w:rPr>
          <w:szCs w:val="24"/>
        </w:rPr>
      </w:pPr>
    </w:p>
    <w:sectPr w:rsidR="003335B0" w:rsidRPr="00BB478F" w:rsidSect="00B24FB8">
      <w:footerReference w:type="even" r:id="rId19"/>
      <w:footerReference w:type="default" r:id="rId2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22" w:rsidRDefault="00270D22" w:rsidP="00C3404E">
      <w:pPr>
        <w:spacing w:after="0" w:line="240" w:lineRule="auto"/>
      </w:pPr>
      <w:r>
        <w:separator/>
      </w:r>
    </w:p>
  </w:endnote>
  <w:endnote w:type="continuationSeparator" w:id="0">
    <w:p w:rsidR="00270D22" w:rsidRDefault="00270D22" w:rsidP="00C34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rsidP="00A608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70D22" w:rsidRDefault="00270D22" w:rsidP="00A12B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rsidP="00A608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1AA6">
      <w:rPr>
        <w:rStyle w:val="Numrodepage"/>
        <w:noProof/>
      </w:rPr>
      <w:t>1</w:t>
    </w:r>
    <w:r>
      <w:rPr>
        <w:rStyle w:val="Numrodepage"/>
      </w:rPr>
      <w:fldChar w:fldCharType="end"/>
    </w:r>
  </w:p>
  <w:p w:rsidR="00270D22" w:rsidRDefault="00270D22" w:rsidP="00A12BC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22" w:rsidRDefault="00270D22" w:rsidP="00C3404E">
      <w:pPr>
        <w:spacing w:after="0" w:line="240" w:lineRule="auto"/>
      </w:pPr>
      <w:r>
        <w:separator/>
      </w:r>
    </w:p>
  </w:footnote>
  <w:footnote w:type="continuationSeparator" w:id="0">
    <w:p w:rsidR="00270D22" w:rsidRDefault="00270D22" w:rsidP="00C34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342B"/>
    <w:multiLevelType w:val="hybridMultilevel"/>
    <w:tmpl w:val="2A96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429AA"/>
    <w:multiLevelType w:val="hybridMultilevel"/>
    <w:tmpl w:val="43DEE6B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6ED06A67"/>
    <w:multiLevelType w:val="hybridMultilevel"/>
    <w:tmpl w:val="A512197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337E1"/>
    <w:rsid w:val="00002E7A"/>
    <w:rsid w:val="00004C2F"/>
    <w:rsid w:val="00005237"/>
    <w:rsid w:val="0001046F"/>
    <w:rsid w:val="00016342"/>
    <w:rsid w:val="00017658"/>
    <w:rsid w:val="000229C3"/>
    <w:rsid w:val="00023C6E"/>
    <w:rsid w:val="0003441D"/>
    <w:rsid w:val="00035D23"/>
    <w:rsid w:val="00037889"/>
    <w:rsid w:val="000419F6"/>
    <w:rsid w:val="00043ACE"/>
    <w:rsid w:val="000455FC"/>
    <w:rsid w:val="00053904"/>
    <w:rsid w:val="00070E42"/>
    <w:rsid w:val="000715FC"/>
    <w:rsid w:val="000752F2"/>
    <w:rsid w:val="00076AC1"/>
    <w:rsid w:val="00077EC4"/>
    <w:rsid w:val="00081DCF"/>
    <w:rsid w:val="00090662"/>
    <w:rsid w:val="00097589"/>
    <w:rsid w:val="000A2F02"/>
    <w:rsid w:val="000A6719"/>
    <w:rsid w:val="000B4B33"/>
    <w:rsid w:val="000C02A1"/>
    <w:rsid w:val="000C2C35"/>
    <w:rsid w:val="000C2CA3"/>
    <w:rsid w:val="000C6897"/>
    <w:rsid w:val="000C7946"/>
    <w:rsid w:val="000E4089"/>
    <w:rsid w:val="001007CF"/>
    <w:rsid w:val="00101D55"/>
    <w:rsid w:val="00107076"/>
    <w:rsid w:val="00114D08"/>
    <w:rsid w:val="00116E02"/>
    <w:rsid w:val="00116F3B"/>
    <w:rsid w:val="001322C5"/>
    <w:rsid w:val="00132F9F"/>
    <w:rsid w:val="0013531E"/>
    <w:rsid w:val="0013565F"/>
    <w:rsid w:val="00152CA1"/>
    <w:rsid w:val="00154BF5"/>
    <w:rsid w:val="00156F57"/>
    <w:rsid w:val="00157F68"/>
    <w:rsid w:val="00167DD1"/>
    <w:rsid w:val="001906F1"/>
    <w:rsid w:val="001945A8"/>
    <w:rsid w:val="00195085"/>
    <w:rsid w:val="0019599B"/>
    <w:rsid w:val="00196073"/>
    <w:rsid w:val="001A1E63"/>
    <w:rsid w:val="001A3914"/>
    <w:rsid w:val="001A4E31"/>
    <w:rsid w:val="001C3C8D"/>
    <w:rsid w:val="001D031F"/>
    <w:rsid w:val="001D1779"/>
    <w:rsid w:val="001D2A16"/>
    <w:rsid w:val="001D4DCD"/>
    <w:rsid w:val="001D5650"/>
    <w:rsid w:val="001D660D"/>
    <w:rsid w:val="001E6665"/>
    <w:rsid w:val="001F0DB7"/>
    <w:rsid w:val="00224892"/>
    <w:rsid w:val="00224EC6"/>
    <w:rsid w:val="00227144"/>
    <w:rsid w:val="00234567"/>
    <w:rsid w:val="00240F4C"/>
    <w:rsid w:val="00250B4F"/>
    <w:rsid w:val="00250C6F"/>
    <w:rsid w:val="0025154F"/>
    <w:rsid w:val="00256B32"/>
    <w:rsid w:val="002577D5"/>
    <w:rsid w:val="00263752"/>
    <w:rsid w:val="002702AC"/>
    <w:rsid w:val="00270D22"/>
    <w:rsid w:val="00275D85"/>
    <w:rsid w:val="00287ADB"/>
    <w:rsid w:val="00293C11"/>
    <w:rsid w:val="00294407"/>
    <w:rsid w:val="0029773A"/>
    <w:rsid w:val="002A04D2"/>
    <w:rsid w:val="002A44AC"/>
    <w:rsid w:val="002A599E"/>
    <w:rsid w:val="002A70E6"/>
    <w:rsid w:val="002B0325"/>
    <w:rsid w:val="002B2CA6"/>
    <w:rsid w:val="002C42A1"/>
    <w:rsid w:val="002D072E"/>
    <w:rsid w:val="002D2C39"/>
    <w:rsid w:val="002D68ED"/>
    <w:rsid w:val="002D7992"/>
    <w:rsid w:val="002E7370"/>
    <w:rsid w:val="0030051B"/>
    <w:rsid w:val="003007B1"/>
    <w:rsid w:val="00300F01"/>
    <w:rsid w:val="00303585"/>
    <w:rsid w:val="00306AF8"/>
    <w:rsid w:val="00310D95"/>
    <w:rsid w:val="00311021"/>
    <w:rsid w:val="00314825"/>
    <w:rsid w:val="003155F7"/>
    <w:rsid w:val="00320452"/>
    <w:rsid w:val="003253D6"/>
    <w:rsid w:val="003255B0"/>
    <w:rsid w:val="00332F26"/>
    <w:rsid w:val="003335B0"/>
    <w:rsid w:val="003352DE"/>
    <w:rsid w:val="003417DE"/>
    <w:rsid w:val="00354C4F"/>
    <w:rsid w:val="003754B0"/>
    <w:rsid w:val="0037561C"/>
    <w:rsid w:val="003768ED"/>
    <w:rsid w:val="00382539"/>
    <w:rsid w:val="0038587B"/>
    <w:rsid w:val="00386E28"/>
    <w:rsid w:val="003A4B2F"/>
    <w:rsid w:val="003B01DB"/>
    <w:rsid w:val="003B66ED"/>
    <w:rsid w:val="003D1A19"/>
    <w:rsid w:val="003D7606"/>
    <w:rsid w:val="004001D4"/>
    <w:rsid w:val="0040707B"/>
    <w:rsid w:val="0041363D"/>
    <w:rsid w:val="00415E0A"/>
    <w:rsid w:val="00421721"/>
    <w:rsid w:val="00424A75"/>
    <w:rsid w:val="00425B14"/>
    <w:rsid w:val="0042637D"/>
    <w:rsid w:val="00435D86"/>
    <w:rsid w:val="00447216"/>
    <w:rsid w:val="00447847"/>
    <w:rsid w:val="00450226"/>
    <w:rsid w:val="00452791"/>
    <w:rsid w:val="00460B41"/>
    <w:rsid w:val="00463106"/>
    <w:rsid w:val="00465702"/>
    <w:rsid w:val="00480AC2"/>
    <w:rsid w:val="004937D0"/>
    <w:rsid w:val="004A68BF"/>
    <w:rsid w:val="004B6257"/>
    <w:rsid w:val="004C599D"/>
    <w:rsid w:val="004D0832"/>
    <w:rsid w:val="004D350B"/>
    <w:rsid w:val="004D420C"/>
    <w:rsid w:val="004E4F4C"/>
    <w:rsid w:val="004F3366"/>
    <w:rsid w:val="004F464D"/>
    <w:rsid w:val="005024B4"/>
    <w:rsid w:val="00503390"/>
    <w:rsid w:val="00503536"/>
    <w:rsid w:val="005068DE"/>
    <w:rsid w:val="00513ED0"/>
    <w:rsid w:val="00520608"/>
    <w:rsid w:val="00522A1C"/>
    <w:rsid w:val="005432A8"/>
    <w:rsid w:val="0055052D"/>
    <w:rsid w:val="005648F9"/>
    <w:rsid w:val="00574416"/>
    <w:rsid w:val="0058248D"/>
    <w:rsid w:val="00582C09"/>
    <w:rsid w:val="005A2641"/>
    <w:rsid w:val="005B46C0"/>
    <w:rsid w:val="005B4C68"/>
    <w:rsid w:val="005B544C"/>
    <w:rsid w:val="005C483B"/>
    <w:rsid w:val="005E3E24"/>
    <w:rsid w:val="005E484C"/>
    <w:rsid w:val="005E5483"/>
    <w:rsid w:val="005F02D9"/>
    <w:rsid w:val="00606C20"/>
    <w:rsid w:val="00614B20"/>
    <w:rsid w:val="00614C18"/>
    <w:rsid w:val="0062052E"/>
    <w:rsid w:val="0062125D"/>
    <w:rsid w:val="00622319"/>
    <w:rsid w:val="006229D8"/>
    <w:rsid w:val="00625CBE"/>
    <w:rsid w:val="00634B84"/>
    <w:rsid w:val="0063622F"/>
    <w:rsid w:val="00644EF1"/>
    <w:rsid w:val="00652644"/>
    <w:rsid w:val="00653C03"/>
    <w:rsid w:val="00663FAA"/>
    <w:rsid w:val="00664D22"/>
    <w:rsid w:val="00670CD3"/>
    <w:rsid w:val="006745D3"/>
    <w:rsid w:val="006813D7"/>
    <w:rsid w:val="0069158E"/>
    <w:rsid w:val="00694F71"/>
    <w:rsid w:val="00697945"/>
    <w:rsid w:val="006A74E2"/>
    <w:rsid w:val="006B358A"/>
    <w:rsid w:val="006B4C6F"/>
    <w:rsid w:val="006E5187"/>
    <w:rsid w:val="006F1302"/>
    <w:rsid w:val="006F3208"/>
    <w:rsid w:val="006F5A74"/>
    <w:rsid w:val="006F6B28"/>
    <w:rsid w:val="006F720D"/>
    <w:rsid w:val="0070003D"/>
    <w:rsid w:val="00700862"/>
    <w:rsid w:val="00710A5F"/>
    <w:rsid w:val="00713AFD"/>
    <w:rsid w:val="00716A9D"/>
    <w:rsid w:val="00736357"/>
    <w:rsid w:val="007364E8"/>
    <w:rsid w:val="007400E9"/>
    <w:rsid w:val="00742CEC"/>
    <w:rsid w:val="007470E7"/>
    <w:rsid w:val="00752338"/>
    <w:rsid w:val="00762681"/>
    <w:rsid w:val="00772539"/>
    <w:rsid w:val="007804A5"/>
    <w:rsid w:val="00780847"/>
    <w:rsid w:val="0078085C"/>
    <w:rsid w:val="00785CFD"/>
    <w:rsid w:val="00791936"/>
    <w:rsid w:val="00792CD4"/>
    <w:rsid w:val="00793AF4"/>
    <w:rsid w:val="00797C60"/>
    <w:rsid w:val="007A3DB8"/>
    <w:rsid w:val="007A61C7"/>
    <w:rsid w:val="007B7BEA"/>
    <w:rsid w:val="007C3167"/>
    <w:rsid w:val="007D561C"/>
    <w:rsid w:val="007E281F"/>
    <w:rsid w:val="007F0025"/>
    <w:rsid w:val="007F35F8"/>
    <w:rsid w:val="007F5913"/>
    <w:rsid w:val="007F7766"/>
    <w:rsid w:val="008067E2"/>
    <w:rsid w:val="00806F7F"/>
    <w:rsid w:val="00811E51"/>
    <w:rsid w:val="008243FB"/>
    <w:rsid w:val="00830156"/>
    <w:rsid w:val="008441ED"/>
    <w:rsid w:val="008453A1"/>
    <w:rsid w:val="00851D5F"/>
    <w:rsid w:val="00856D9C"/>
    <w:rsid w:val="00856F46"/>
    <w:rsid w:val="00861BA4"/>
    <w:rsid w:val="008653A7"/>
    <w:rsid w:val="00870419"/>
    <w:rsid w:val="00880CF4"/>
    <w:rsid w:val="00881689"/>
    <w:rsid w:val="00883151"/>
    <w:rsid w:val="00885516"/>
    <w:rsid w:val="008879AF"/>
    <w:rsid w:val="0089113B"/>
    <w:rsid w:val="0089183B"/>
    <w:rsid w:val="00894F5C"/>
    <w:rsid w:val="00897E79"/>
    <w:rsid w:val="008A0934"/>
    <w:rsid w:val="008B4608"/>
    <w:rsid w:val="008C0E17"/>
    <w:rsid w:val="008C3AA0"/>
    <w:rsid w:val="008F1BA4"/>
    <w:rsid w:val="008F1FE6"/>
    <w:rsid w:val="008F52E7"/>
    <w:rsid w:val="008F711A"/>
    <w:rsid w:val="008F7D36"/>
    <w:rsid w:val="00905F30"/>
    <w:rsid w:val="00916807"/>
    <w:rsid w:val="0092024A"/>
    <w:rsid w:val="00925F05"/>
    <w:rsid w:val="0093589C"/>
    <w:rsid w:val="00936BA8"/>
    <w:rsid w:val="009471AF"/>
    <w:rsid w:val="00950A31"/>
    <w:rsid w:val="009604D4"/>
    <w:rsid w:val="0096192C"/>
    <w:rsid w:val="00965585"/>
    <w:rsid w:val="00967C47"/>
    <w:rsid w:val="00972C2F"/>
    <w:rsid w:val="009741EE"/>
    <w:rsid w:val="00981AA6"/>
    <w:rsid w:val="009A12D6"/>
    <w:rsid w:val="009A20CA"/>
    <w:rsid w:val="009B159D"/>
    <w:rsid w:val="009B25DF"/>
    <w:rsid w:val="009C6A74"/>
    <w:rsid w:val="009C7980"/>
    <w:rsid w:val="009C7D89"/>
    <w:rsid w:val="009D0E02"/>
    <w:rsid w:val="009D16D8"/>
    <w:rsid w:val="009D5263"/>
    <w:rsid w:val="009E1274"/>
    <w:rsid w:val="009E3C79"/>
    <w:rsid w:val="009E4FE0"/>
    <w:rsid w:val="009E569E"/>
    <w:rsid w:val="009F0C0D"/>
    <w:rsid w:val="00A0117F"/>
    <w:rsid w:val="00A11287"/>
    <w:rsid w:val="00A12BC7"/>
    <w:rsid w:val="00A136C9"/>
    <w:rsid w:val="00A15169"/>
    <w:rsid w:val="00A22365"/>
    <w:rsid w:val="00A22BF2"/>
    <w:rsid w:val="00A27571"/>
    <w:rsid w:val="00A30D02"/>
    <w:rsid w:val="00A60875"/>
    <w:rsid w:val="00A641F2"/>
    <w:rsid w:val="00A64466"/>
    <w:rsid w:val="00A732EB"/>
    <w:rsid w:val="00A76BB1"/>
    <w:rsid w:val="00A76CF2"/>
    <w:rsid w:val="00A82F62"/>
    <w:rsid w:val="00A85839"/>
    <w:rsid w:val="00A962EF"/>
    <w:rsid w:val="00AA4310"/>
    <w:rsid w:val="00AB52F0"/>
    <w:rsid w:val="00AC03E1"/>
    <w:rsid w:val="00AC0E18"/>
    <w:rsid w:val="00AC608D"/>
    <w:rsid w:val="00AD48EC"/>
    <w:rsid w:val="00AD747D"/>
    <w:rsid w:val="00AE6599"/>
    <w:rsid w:val="00AF1BD1"/>
    <w:rsid w:val="00B01AC5"/>
    <w:rsid w:val="00B022A7"/>
    <w:rsid w:val="00B03185"/>
    <w:rsid w:val="00B032CD"/>
    <w:rsid w:val="00B05630"/>
    <w:rsid w:val="00B06BBD"/>
    <w:rsid w:val="00B1141A"/>
    <w:rsid w:val="00B24FB8"/>
    <w:rsid w:val="00B31824"/>
    <w:rsid w:val="00B331E0"/>
    <w:rsid w:val="00B3745D"/>
    <w:rsid w:val="00B42D6E"/>
    <w:rsid w:val="00B42E98"/>
    <w:rsid w:val="00B42FF1"/>
    <w:rsid w:val="00B50D8B"/>
    <w:rsid w:val="00B612FB"/>
    <w:rsid w:val="00B653B6"/>
    <w:rsid w:val="00B724D9"/>
    <w:rsid w:val="00B7486D"/>
    <w:rsid w:val="00B75773"/>
    <w:rsid w:val="00B76916"/>
    <w:rsid w:val="00B76C46"/>
    <w:rsid w:val="00B76EA8"/>
    <w:rsid w:val="00BA6427"/>
    <w:rsid w:val="00BA797D"/>
    <w:rsid w:val="00BB478F"/>
    <w:rsid w:val="00BB5795"/>
    <w:rsid w:val="00BC174E"/>
    <w:rsid w:val="00BC18C6"/>
    <w:rsid w:val="00BC7B34"/>
    <w:rsid w:val="00BD01F4"/>
    <w:rsid w:val="00BD708A"/>
    <w:rsid w:val="00BE5F2A"/>
    <w:rsid w:val="00BE6AE7"/>
    <w:rsid w:val="00BE742A"/>
    <w:rsid w:val="00BF1B35"/>
    <w:rsid w:val="00BF59DE"/>
    <w:rsid w:val="00BF7B59"/>
    <w:rsid w:val="00C01C5F"/>
    <w:rsid w:val="00C03392"/>
    <w:rsid w:val="00C05E4A"/>
    <w:rsid w:val="00C17918"/>
    <w:rsid w:val="00C21268"/>
    <w:rsid w:val="00C2695E"/>
    <w:rsid w:val="00C27448"/>
    <w:rsid w:val="00C337E1"/>
    <w:rsid w:val="00C3404E"/>
    <w:rsid w:val="00C36EFD"/>
    <w:rsid w:val="00C43D8F"/>
    <w:rsid w:val="00C53188"/>
    <w:rsid w:val="00C5604C"/>
    <w:rsid w:val="00C61514"/>
    <w:rsid w:val="00C65361"/>
    <w:rsid w:val="00C67B03"/>
    <w:rsid w:val="00C71FCE"/>
    <w:rsid w:val="00C81E72"/>
    <w:rsid w:val="00C84689"/>
    <w:rsid w:val="00C85BEE"/>
    <w:rsid w:val="00C925C1"/>
    <w:rsid w:val="00C9366E"/>
    <w:rsid w:val="00C94353"/>
    <w:rsid w:val="00C94689"/>
    <w:rsid w:val="00C97D0E"/>
    <w:rsid w:val="00CA2EBF"/>
    <w:rsid w:val="00CA4D3B"/>
    <w:rsid w:val="00CA5278"/>
    <w:rsid w:val="00CA647A"/>
    <w:rsid w:val="00CA66AE"/>
    <w:rsid w:val="00CA798D"/>
    <w:rsid w:val="00CB2FE4"/>
    <w:rsid w:val="00CB5890"/>
    <w:rsid w:val="00CC0334"/>
    <w:rsid w:val="00CC10CA"/>
    <w:rsid w:val="00CC3168"/>
    <w:rsid w:val="00CC501C"/>
    <w:rsid w:val="00CD14C9"/>
    <w:rsid w:val="00CD2243"/>
    <w:rsid w:val="00CD3FE8"/>
    <w:rsid w:val="00CF42D7"/>
    <w:rsid w:val="00CF66AA"/>
    <w:rsid w:val="00CF6AD1"/>
    <w:rsid w:val="00D01A81"/>
    <w:rsid w:val="00D05165"/>
    <w:rsid w:val="00D10520"/>
    <w:rsid w:val="00D12447"/>
    <w:rsid w:val="00D130C1"/>
    <w:rsid w:val="00D137CC"/>
    <w:rsid w:val="00D1507E"/>
    <w:rsid w:val="00D16294"/>
    <w:rsid w:val="00D2397D"/>
    <w:rsid w:val="00D37B8A"/>
    <w:rsid w:val="00D408E5"/>
    <w:rsid w:val="00D46A3B"/>
    <w:rsid w:val="00D60507"/>
    <w:rsid w:val="00D60F36"/>
    <w:rsid w:val="00D625A4"/>
    <w:rsid w:val="00D7121D"/>
    <w:rsid w:val="00D82DB9"/>
    <w:rsid w:val="00D9385A"/>
    <w:rsid w:val="00D93B49"/>
    <w:rsid w:val="00D9543F"/>
    <w:rsid w:val="00DA7607"/>
    <w:rsid w:val="00DC1D90"/>
    <w:rsid w:val="00DD0199"/>
    <w:rsid w:val="00DD177A"/>
    <w:rsid w:val="00DD50A2"/>
    <w:rsid w:val="00DD6D19"/>
    <w:rsid w:val="00DD6FB0"/>
    <w:rsid w:val="00DF19E2"/>
    <w:rsid w:val="00DF7F11"/>
    <w:rsid w:val="00E01266"/>
    <w:rsid w:val="00E03A27"/>
    <w:rsid w:val="00E15ABC"/>
    <w:rsid w:val="00E2141B"/>
    <w:rsid w:val="00E21B61"/>
    <w:rsid w:val="00E24DA3"/>
    <w:rsid w:val="00E25F14"/>
    <w:rsid w:val="00E26A36"/>
    <w:rsid w:val="00E400EA"/>
    <w:rsid w:val="00E41039"/>
    <w:rsid w:val="00E42E8F"/>
    <w:rsid w:val="00E635AE"/>
    <w:rsid w:val="00E735B1"/>
    <w:rsid w:val="00E84CB3"/>
    <w:rsid w:val="00E90487"/>
    <w:rsid w:val="00EA1148"/>
    <w:rsid w:val="00EA2762"/>
    <w:rsid w:val="00EA35E5"/>
    <w:rsid w:val="00EB1F07"/>
    <w:rsid w:val="00EB5989"/>
    <w:rsid w:val="00EB6B8B"/>
    <w:rsid w:val="00EC0242"/>
    <w:rsid w:val="00EC31A3"/>
    <w:rsid w:val="00EE4951"/>
    <w:rsid w:val="00EE4BA3"/>
    <w:rsid w:val="00EF24EC"/>
    <w:rsid w:val="00F05FB9"/>
    <w:rsid w:val="00F13163"/>
    <w:rsid w:val="00F23477"/>
    <w:rsid w:val="00F41E61"/>
    <w:rsid w:val="00F441D3"/>
    <w:rsid w:val="00F50A4B"/>
    <w:rsid w:val="00F520C9"/>
    <w:rsid w:val="00F572D9"/>
    <w:rsid w:val="00F60948"/>
    <w:rsid w:val="00F6112B"/>
    <w:rsid w:val="00F616C0"/>
    <w:rsid w:val="00F639EA"/>
    <w:rsid w:val="00F6400D"/>
    <w:rsid w:val="00F720E4"/>
    <w:rsid w:val="00F73049"/>
    <w:rsid w:val="00F75404"/>
    <w:rsid w:val="00F7583F"/>
    <w:rsid w:val="00F83092"/>
    <w:rsid w:val="00F86CB7"/>
    <w:rsid w:val="00FA17AC"/>
    <w:rsid w:val="00FA7351"/>
    <w:rsid w:val="00FB142E"/>
    <w:rsid w:val="00FC10AC"/>
    <w:rsid w:val="00FC11B6"/>
    <w:rsid w:val="00FD6414"/>
    <w:rsid w:val="00FD774C"/>
    <w:rsid w:val="00FF0BB6"/>
    <w:rsid w:val="00FF47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B8"/>
    <w:pPr>
      <w:spacing w:after="200" w:line="276" w:lineRule="auto"/>
    </w:pPr>
    <w:rPr>
      <w:rFonts w:ascii="Times New Roman" w:hAnsi="Times New Roman" w:cs="Times New Roman"/>
      <w:sz w:val="24"/>
      <w:szCs w:val="22"/>
      <w:lang w:eastAsia="en-US"/>
    </w:rPr>
  </w:style>
  <w:style w:type="paragraph" w:styleId="Titre4">
    <w:name w:val="heading 4"/>
    <w:basedOn w:val="Normal"/>
    <w:link w:val="Titre4Car"/>
    <w:uiPriority w:val="99"/>
    <w:qFormat/>
    <w:rsid w:val="00C337E1"/>
    <w:pPr>
      <w:spacing w:before="100" w:beforeAutospacing="1" w:after="100" w:afterAutospacing="1" w:line="240" w:lineRule="auto"/>
      <w:outlineLvl w:val="3"/>
    </w:pPr>
    <w:rPr>
      <w:b/>
      <w:bCs/>
      <w:szCs w:val="24"/>
      <w:lang w:eastAsia="fr-FR"/>
    </w:rPr>
  </w:style>
  <w:style w:type="paragraph" w:styleId="Titre6">
    <w:name w:val="heading 6"/>
    <w:basedOn w:val="Normal"/>
    <w:next w:val="Normal"/>
    <w:link w:val="Titre6Car"/>
    <w:uiPriority w:val="9"/>
    <w:semiHidden/>
    <w:unhideWhenUsed/>
    <w:qFormat/>
    <w:locked/>
    <w:rsid w:val="00CB5890"/>
    <w:pPr>
      <w:spacing w:before="240" w:after="60"/>
      <w:outlineLvl w:val="5"/>
    </w:pPr>
    <w:rPr>
      <w:rFonts w:ascii="Calibri" w:hAnsi="Calibri"/>
      <w:b/>
      <w:bCs/>
      <w:sz w:val="22"/>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C337E1"/>
    <w:rPr>
      <w:rFonts w:ascii="Times New Roman" w:hAnsi="Times New Roman" w:cs="Times New Roman"/>
      <w:b/>
      <w:bCs/>
      <w:sz w:val="24"/>
      <w:szCs w:val="24"/>
      <w:lang w:eastAsia="fr-FR"/>
    </w:rPr>
  </w:style>
  <w:style w:type="character" w:customStyle="1" w:styleId="Titre6Car">
    <w:name w:val="Titre 6 Car"/>
    <w:basedOn w:val="Policepardfaut"/>
    <w:link w:val="Titre6"/>
    <w:uiPriority w:val="9"/>
    <w:semiHidden/>
    <w:locked/>
    <w:rsid w:val="00CB5890"/>
    <w:rPr>
      <w:rFonts w:ascii="Calibri" w:hAnsi="Calibri" w:cs="Times New Roman"/>
      <w:b/>
      <w:bCs/>
      <w:sz w:val="22"/>
      <w:szCs w:val="22"/>
      <w:lang w:eastAsia="en-US"/>
    </w:rPr>
  </w:style>
  <w:style w:type="character" w:styleId="Accentuation">
    <w:name w:val="Emphasis"/>
    <w:basedOn w:val="Policepardfaut"/>
    <w:uiPriority w:val="20"/>
    <w:qFormat/>
    <w:rsid w:val="00C337E1"/>
    <w:rPr>
      <w:rFonts w:cs="Times New Roman"/>
      <w:i/>
      <w:iCs/>
    </w:rPr>
  </w:style>
  <w:style w:type="character" w:styleId="lev">
    <w:name w:val="Strong"/>
    <w:basedOn w:val="Policepardfaut"/>
    <w:uiPriority w:val="22"/>
    <w:qFormat/>
    <w:rsid w:val="00C337E1"/>
    <w:rPr>
      <w:rFonts w:cs="Times New Roman"/>
      <w:b/>
      <w:bCs/>
    </w:rPr>
  </w:style>
  <w:style w:type="paragraph" w:styleId="NormalWeb">
    <w:name w:val="Normal (Web)"/>
    <w:basedOn w:val="Normal"/>
    <w:uiPriority w:val="99"/>
    <w:rsid w:val="00C337E1"/>
    <w:pPr>
      <w:spacing w:before="100" w:beforeAutospacing="1" w:after="100" w:afterAutospacing="1" w:line="240" w:lineRule="auto"/>
    </w:pPr>
    <w:rPr>
      <w:szCs w:val="24"/>
      <w:lang w:eastAsia="fr-FR"/>
    </w:rPr>
  </w:style>
  <w:style w:type="character" w:styleId="Lienhypertexte">
    <w:name w:val="Hyperlink"/>
    <w:basedOn w:val="Policepardfaut"/>
    <w:uiPriority w:val="99"/>
    <w:rsid w:val="00C337E1"/>
    <w:rPr>
      <w:rFonts w:cs="Times New Roman"/>
      <w:color w:val="0000FF"/>
      <w:u w:val="single"/>
    </w:rPr>
  </w:style>
  <w:style w:type="paragraph" w:styleId="Textedebulles">
    <w:name w:val="Balloon Text"/>
    <w:basedOn w:val="Normal"/>
    <w:link w:val="TextedebullesCar"/>
    <w:uiPriority w:val="99"/>
    <w:semiHidden/>
    <w:rsid w:val="00F572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72D9"/>
    <w:rPr>
      <w:rFonts w:ascii="Tahoma" w:hAnsi="Tahoma" w:cs="Tahoma"/>
      <w:sz w:val="16"/>
      <w:szCs w:val="16"/>
    </w:rPr>
  </w:style>
  <w:style w:type="character" w:customStyle="1" w:styleId="versenumber">
    <w:name w:val="verse_number"/>
    <w:basedOn w:val="Policepardfaut"/>
    <w:rsid w:val="00F572D9"/>
    <w:rPr>
      <w:rFonts w:cs="Times New Roman"/>
    </w:rPr>
  </w:style>
  <w:style w:type="paragraph" w:styleId="Paragraphedeliste">
    <w:name w:val="List Paragraph"/>
    <w:basedOn w:val="Normal"/>
    <w:uiPriority w:val="99"/>
    <w:qFormat/>
    <w:rsid w:val="00070E42"/>
    <w:pPr>
      <w:ind w:left="720"/>
      <w:contextualSpacing/>
    </w:pPr>
  </w:style>
  <w:style w:type="paragraph" w:styleId="Notedebasdepage">
    <w:name w:val="footnote text"/>
    <w:basedOn w:val="Normal"/>
    <w:link w:val="NotedebasdepageCar"/>
    <w:uiPriority w:val="99"/>
    <w:semiHidden/>
    <w:rsid w:val="00C3404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C3404E"/>
    <w:rPr>
      <w:rFonts w:cs="Times New Roman"/>
      <w:sz w:val="20"/>
      <w:szCs w:val="20"/>
    </w:rPr>
  </w:style>
  <w:style w:type="character" w:styleId="Appelnotedebasdep">
    <w:name w:val="footnote reference"/>
    <w:basedOn w:val="Policepardfaut"/>
    <w:uiPriority w:val="99"/>
    <w:semiHidden/>
    <w:rsid w:val="00C3404E"/>
    <w:rPr>
      <w:rFonts w:cs="Times New Roman"/>
      <w:vertAlign w:val="superscript"/>
    </w:rPr>
  </w:style>
  <w:style w:type="paragraph" w:styleId="Titre">
    <w:name w:val="Title"/>
    <w:basedOn w:val="Normal"/>
    <w:link w:val="TitreCar"/>
    <w:uiPriority w:val="99"/>
    <w:qFormat/>
    <w:rsid w:val="00CA647A"/>
    <w:pPr>
      <w:spacing w:after="0" w:line="240" w:lineRule="auto"/>
      <w:jc w:val="center"/>
    </w:pPr>
    <w:rPr>
      <w:b/>
      <w:color w:val="000000"/>
      <w:kern w:val="28"/>
      <w:sz w:val="28"/>
      <w:szCs w:val="20"/>
      <w:lang w:eastAsia="fr-FR"/>
    </w:rPr>
  </w:style>
  <w:style w:type="character" w:customStyle="1" w:styleId="TitreCar">
    <w:name w:val="Titre Car"/>
    <w:basedOn w:val="Policepardfaut"/>
    <w:link w:val="Titre"/>
    <w:uiPriority w:val="99"/>
    <w:locked/>
    <w:rsid w:val="00CA647A"/>
    <w:rPr>
      <w:rFonts w:ascii="Times New Roman" w:hAnsi="Times New Roman" w:cs="Times New Roman"/>
      <w:b/>
      <w:color w:val="000000"/>
      <w:kern w:val="28"/>
      <w:sz w:val="20"/>
      <w:szCs w:val="20"/>
      <w:lang w:eastAsia="fr-FR"/>
    </w:rPr>
  </w:style>
  <w:style w:type="paragraph" w:styleId="Pieddepage">
    <w:name w:val="footer"/>
    <w:basedOn w:val="Normal"/>
    <w:link w:val="PieddepageCar"/>
    <w:uiPriority w:val="99"/>
    <w:rsid w:val="00A12BC7"/>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lang w:eastAsia="en-US"/>
    </w:rPr>
  </w:style>
  <w:style w:type="character" w:styleId="Numrodepage">
    <w:name w:val="page number"/>
    <w:basedOn w:val="Policepardfaut"/>
    <w:uiPriority w:val="99"/>
    <w:rsid w:val="00A12BC7"/>
    <w:rPr>
      <w:rFonts w:cs="Times New Roman"/>
    </w:rPr>
  </w:style>
  <w:style w:type="character" w:styleId="Lienhypertextesuivivisit">
    <w:name w:val="FollowedHyperlink"/>
    <w:basedOn w:val="Policepardfaut"/>
    <w:uiPriority w:val="99"/>
    <w:semiHidden/>
    <w:unhideWhenUsed/>
    <w:rsid w:val="0055052D"/>
    <w:rPr>
      <w:rFonts w:cs="Times New Roman"/>
      <w:color w:val="800080"/>
      <w:u w:val="single"/>
    </w:rPr>
  </w:style>
  <w:style w:type="character" w:customStyle="1" w:styleId="text-danger">
    <w:name w:val="text-danger"/>
    <w:basedOn w:val="Policepardfaut"/>
    <w:rsid w:val="00300F01"/>
    <w:rPr>
      <w:rFonts w:cs="Times New Roman"/>
    </w:rPr>
  </w:style>
  <w:style w:type="paragraph" w:styleId="Corpsdetexte2">
    <w:name w:val="Body Text 2"/>
    <w:basedOn w:val="Normal"/>
    <w:link w:val="Corpsdetexte2Car"/>
    <w:uiPriority w:val="99"/>
    <w:semiHidden/>
    <w:unhideWhenUsed/>
    <w:rsid w:val="0013565F"/>
    <w:pPr>
      <w:spacing w:after="0" w:line="240" w:lineRule="auto"/>
      <w:jc w:val="both"/>
    </w:pPr>
    <w:rPr>
      <w:color w:val="000000"/>
      <w:kern w:val="28"/>
      <w:sz w:val="22"/>
      <w:lang w:eastAsia="fr-FR"/>
    </w:rPr>
  </w:style>
  <w:style w:type="character" w:customStyle="1" w:styleId="Corpsdetexte2Car">
    <w:name w:val="Corps de texte 2 Car"/>
    <w:basedOn w:val="Policepardfaut"/>
    <w:link w:val="Corpsdetexte2"/>
    <w:uiPriority w:val="99"/>
    <w:semiHidden/>
    <w:locked/>
    <w:rsid w:val="0013565F"/>
    <w:rPr>
      <w:rFonts w:ascii="Times New Roman" w:hAnsi="Times New Roman" w:cs="Times New Roman"/>
      <w:color w:val="000000"/>
      <w:kern w:val="28"/>
      <w:sz w:val="22"/>
      <w:szCs w:val="22"/>
      <w:lang w:val="fr-FR" w:eastAsia="fr-FR" w:bidi="ar-SA"/>
    </w:rPr>
  </w:style>
</w:styles>
</file>

<file path=word/webSettings.xml><?xml version="1.0" encoding="utf-8"?>
<w:webSettings xmlns:r="http://schemas.openxmlformats.org/officeDocument/2006/relationships" xmlns:w="http://schemas.openxmlformats.org/wordprocessingml/2006/main">
  <w:divs>
    <w:div w:id="313948718">
      <w:marLeft w:val="0"/>
      <w:marRight w:val="0"/>
      <w:marTop w:val="0"/>
      <w:marBottom w:val="0"/>
      <w:divBdr>
        <w:top w:val="none" w:sz="0" w:space="0" w:color="auto"/>
        <w:left w:val="none" w:sz="0" w:space="0" w:color="auto"/>
        <w:bottom w:val="none" w:sz="0" w:space="0" w:color="auto"/>
        <w:right w:val="none" w:sz="0" w:space="0" w:color="auto"/>
      </w:divBdr>
    </w:div>
    <w:div w:id="313948719">
      <w:marLeft w:val="0"/>
      <w:marRight w:val="0"/>
      <w:marTop w:val="0"/>
      <w:marBottom w:val="0"/>
      <w:divBdr>
        <w:top w:val="none" w:sz="0" w:space="0" w:color="auto"/>
        <w:left w:val="none" w:sz="0" w:space="0" w:color="auto"/>
        <w:bottom w:val="none" w:sz="0" w:space="0" w:color="auto"/>
        <w:right w:val="none" w:sz="0" w:space="0" w:color="auto"/>
      </w:divBdr>
    </w:div>
    <w:div w:id="313948720">
      <w:marLeft w:val="0"/>
      <w:marRight w:val="0"/>
      <w:marTop w:val="0"/>
      <w:marBottom w:val="0"/>
      <w:divBdr>
        <w:top w:val="none" w:sz="0" w:space="0" w:color="auto"/>
        <w:left w:val="none" w:sz="0" w:space="0" w:color="auto"/>
        <w:bottom w:val="none" w:sz="0" w:space="0" w:color="auto"/>
        <w:right w:val="none" w:sz="0" w:space="0" w:color="auto"/>
      </w:divBdr>
    </w:div>
    <w:div w:id="313948721">
      <w:marLeft w:val="0"/>
      <w:marRight w:val="0"/>
      <w:marTop w:val="0"/>
      <w:marBottom w:val="0"/>
      <w:divBdr>
        <w:top w:val="none" w:sz="0" w:space="0" w:color="auto"/>
        <w:left w:val="none" w:sz="0" w:space="0" w:color="auto"/>
        <w:bottom w:val="none" w:sz="0" w:space="0" w:color="auto"/>
        <w:right w:val="none" w:sz="0" w:space="0" w:color="auto"/>
      </w:divBdr>
    </w:div>
    <w:div w:id="313948722">
      <w:marLeft w:val="0"/>
      <w:marRight w:val="0"/>
      <w:marTop w:val="0"/>
      <w:marBottom w:val="0"/>
      <w:divBdr>
        <w:top w:val="none" w:sz="0" w:space="0" w:color="auto"/>
        <w:left w:val="none" w:sz="0" w:space="0" w:color="auto"/>
        <w:bottom w:val="none" w:sz="0" w:space="0" w:color="auto"/>
        <w:right w:val="none" w:sz="0" w:space="0" w:color="auto"/>
      </w:divBdr>
    </w:div>
    <w:div w:id="313948723">
      <w:marLeft w:val="0"/>
      <w:marRight w:val="0"/>
      <w:marTop w:val="0"/>
      <w:marBottom w:val="0"/>
      <w:divBdr>
        <w:top w:val="none" w:sz="0" w:space="0" w:color="auto"/>
        <w:left w:val="none" w:sz="0" w:space="0" w:color="auto"/>
        <w:bottom w:val="none" w:sz="0" w:space="0" w:color="auto"/>
        <w:right w:val="none" w:sz="0" w:space="0" w:color="auto"/>
      </w:divBdr>
    </w:div>
    <w:div w:id="313948724">
      <w:marLeft w:val="0"/>
      <w:marRight w:val="0"/>
      <w:marTop w:val="0"/>
      <w:marBottom w:val="0"/>
      <w:divBdr>
        <w:top w:val="none" w:sz="0" w:space="0" w:color="auto"/>
        <w:left w:val="none" w:sz="0" w:space="0" w:color="auto"/>
        <w:bottom w:val="none" w:sz="0" w:space="0" w:color="auto"/>
        <w:right w:val="none" w:sz="0" w:space="0" w:color="auto"/>
      </w:divBdr>
    </w:div>
    <w:div w:id="313948725">
      <w:marLeft w:val="0"/>
      <w:marRight w:val="0"/>
      <w:marTop w:val="0"/>
      <w:marBottom w:val="0"/>
      <w:divBdr>
        <w:top w:val="none" w:sz="0" w:space="0" w:color="auto"/>
        <w:left w:val="none" w:sz="0" w:space="0" w:color="auto"/>
        <w:bottom w:val="none" w:sz="0" w:space="0" w:color="auto"/>
        <w:right w:val="none" w:sz="0" w:space="0" w:color="auto"/>
      </w:divBdr>
    </w:div>
    <w:div w:id="313948726">
      <w:marLeft w:val="0"/>
      <w:marRight w:val="0"/>
      <w:marTop w:val="0"/>
      <w:marBottom w:val="0"/>
      <w:divBdr>
        <w:top w:val="none" w:sz="0" w:space="0" w:color="auto"/>
        <w:left w:val="none" w:sz="0" w:space="0" w:color="auto"/>
        <w:bottom w:val="none" w:sz="0" w:space="0" w:color="auto"/>
        <w:right w:val="none" w:sz="0" w:space="0" w:color="auto"/>
      </w:divBdr>
    </w:div>
    <w:div w:id="313948727">
      <w:marLeft w:val="0"/>
      <w:marRight w:val="0"/>
      <w:marTop w:val="0"/>
      <w:marBottom w:val="0"/>
      <w:divBdr>
        <w:top w:val="none" w:sz="0" w:space="0" w:color="auto"/>
        <w:left w:val="none" w:sz="0" w:space="0" w:color="auto"/>
        <w:bottom w:val="none" w:sz="0" w:space="0" w:color="auto"/>
        <w:right w:val="none" w:sz="0" w:space="0" w:color="auto"/>
      </w:divBdr>
    </w:div>
    <w:div w:id="313948728">
      <w:marLeft w:val="0"/>
      <w:marRight w:val="0"/>
      <w:marTop w:val="0"/>
      <w:marBottom w:val="0"/>
      <w:divBdr>
        <w:top w:val="none" w:sz="0" w:space="0" w:color="auto"/>
        <w:left w:val="none" w:sz="0" w:space="0" w:color="auto"/>
        <w:bottom w:val="none" w:sz="0" w:space="0" w:color="auto"/>
        <w:right w:val="none" w:sz="0" w:space="0" w:color="auto"/>
      </w:divBdr>
    </w:div>
    <w:div w:id="313948729">
      <w:marLeft w:val="0"/>
      <w:marRight w:val="0"/>
      <w:marTop w:val="0"/>
      <w:marBottom w:val="0"/>
      <w:divBdr>
        <w:top w:val="none" w:sz="0" w:space="0" w:color="auto"/>
        <w:left w:val="none" w:sz="0" w:space="0" w:color="auto"/>
        <w:bottom w:val="none" w:sz="0" w:space="0" w:color="auto"/>
        <w:right w:val="none" w:sz="0" w:space="0" w:color="auto"/>
      </w:divBdr>
    </w:div>
    <w:div w:id="313948730">
      <w:marLeft w:val="0"/>
      <w:marRight w:val="0"/>
      <w:marTop w:val="0"/>
      <w:marBottom w:val="0"/>
      <w:divBdr>
        <w:top w:val="none" w:sz="0" w:space="0" w:color="auto"/>
        <w:left w:val="none" w:sz="0" w:space="0" w:color="auto"/>
        <w:bottom w:val="none" w:sz="0" w:space="0" w:color="auto"/>
        <w:right w:val="none" w:sz="0" w:space="0" w:color="auto"/>
      </w:divBdr>
    </w:div>
    <w:div w:id="313948731">
      <w:marLeft w:val="0"/>
      <w:marRight w:val="0"/>
      <w:marTop w:val="0"/>
      <w:marBottom w:val="0"/>
      <w:divBdr>
        <w:top w:val="none" w:sz="0" w:space="0" w:color="auto"/>
        <w:left w:val="none" w:sz="0" w:space="0" w:color="auto"/>
        <w:bottom w:val="none" w:sz="0" w:space="0" w:color="auto"/>
        <w:right w:val="none" w:sz="0" w:space="0" w:color="auto"/>
      </w:divBdr>
    </w:div>
    <w:div w:id="313948732">
      <w:marLeft w:val="0"/>
      <w:marRight w:val="0"/>
      <w:marTop w:val="0"/>
      <w:marBottom w:val="0"/>
      <w:divBdr>
        <w:top w:val="none" w:sz="0" w:space="0" w:color="auto"/>
        <w:left w:val="none" w:sz="0" w:space="0" w:color="auto"/>
        <w:bottom w:val="none" w:sz="0" w:space="0" w:color="auto"/>
        <w:right w:val="none" w:sz="0" w:space="0" w:color="auto"/>
      </w:divBdr>
    </w:div>
    <w:div w:id="313948733">
      <w:marLeft w:val="0"/>
      <w:marRight w:val="0"/>
      <w:marTop w:val="0"/>
      <w:marBottom w:val="0"/>
      <w:divBdr>
        <w:top w:val="none" w:sz="0" w:space="0" w:color="auto"/>
        <w:left w:val="none" w:sz="0" w:space="0" w:color="auto"/>
        <w:bottom w:val="none" w:sz="0" w:space="0" w:color="auto"/>
        <w:right w:val="none" w:sz="0" w:space="0" w:color="auto"/>
      </w:divBdr>
    </w:div>
    <w:div w:id="313948734">
      <w:marLeft w:val="0"/>
      <w:marRight w:val="0"/>
      <w:marTop w:val="0"/>
      <w:marBottom w:val="0"/>
      <w:divBdr>
        <w:top w:val="none" w:sz="0" w:space="0" w:color="auto"/>
        <w:left w:val="none" w:sz="0" w:space="0" w:color="auto"/>
        <w:bottom w:val="none" w:sz="0" w:space="0" w:color="auto"/>
        <w:right w:val="none" w:sz="0" w:space="0" w:color="auto"/>
      </w:divBdr>
    </w:div>
    <w:div w:id="313948735">
      <w:marLeft w:val="0"/>
      <w:marRight w:val="0"/>
      <w:marTop w:val="0"/>
      <w:marBottom w:val="0"/>
      <w:divBdr>
        <w:top w:val="none" w:sz="0" w:space="0" w:color="auto"/>
        <w:left w:val="none" w:sz="0" w:space="0" w:color="auto"/>
        <w:bottom w:val="none" w:sz="0" w:space="0" w:color="auto"/>
        <w:right w:val="none" w:sz="0" w:space="0" w:color="auto"/>
      </w:divBdr>
    </w:div>
    <w:div w:id="313948736">
      <w:marLeft w:val="0"/>
      <w:marRight w:val="0"/>
      <w:marTop w:val="0"/>
      <w:marBottom w:val="0"/>
      <w:divBdr>
        <w:top w:val="none" w:sz="0" w:space="0" w:color="auto"/>
        <w:left w:val="none" w:sz="0" w:space="0" w:color="auto"/>
        <w:bottom w:val="none" w:sz="0" w:space="0" w:color="auto"/>
        <w:right w:val="none" w:sz="0" w:space="0" w:color="auto"/>
      </w:divBdr>
    </w:div>
    <w:div w:id="313948737">
      <w:marLeft w:val="0"/>
      <w:marRight w:val="0"/>
      <w:marTop w:val="0"/>
      <w:marBottom w:val="0"/>
      <w:divBdr>
        <w:top w:val="none" w:sz="0" w:space="0" w:color="auto"/>
        <w:left w:val="none" w:sz="0" w:space="0" w:color="auto"/>
        <w:bottom w:val="none" w:sz="0" w:space="0" w:color="auto"/>
        <w:right w:val="none" w:sz="0" w:space="0" w:color="auto"/>
      </w:divBdr>
    </w:div>
    <w:div w:id="313948738">
      <w:marLeft w:val="0"/>
      <w:marRight w:val="0"/>
      <w:marTop w:val="0"/>
      <w:marBottom w:val="0"/>
      <w:divBdr>
        <w:top w:val="none" w:sz="0" w:space="0" w:color="auto"/>
        <w:left w:val="none" w:sz="0" w:space="0" w:color="auto"/>
        <w:bottom w:val="none" w:sz="0" w:space="0" w:color="auto"/>
        <w:right w:val="none" w:sz="0" w:space="0" w:color="auto"/>
      </w:divBdr>
    </w:div>
    <w:div w:id="313948739">
      <w:marLeft w:val="0"/>
      <w:marRight w:val="0"/>
      <w:marTop w:val="0"/>
      <w:marBottom w:val="0"/>
      <w:divBdr>
        <w:top w:val="none" w:sz="0" w:space="0" w:color="auto"/>
        <w:left w:val="none" w:sz="0" w:space="0" w:color="auto"/>
        <w:bottom w:val="none" w:sz="0" w:space="0" w:color="auto"/>
        <w:right w:val="none" w:sz="0" w:space="0" w:color="auto"/>
      </w:divBdr>
    </w:div>
    <w:div w:id="313948740">
      <w:marLeft w:val="0"/>
      <w:marRight w:val="0"/>
      <w:marTop w:val="0"/>
      <w:marBottom w:val="0"/>
      <w:divBdr>
        <w:top w:val="none" w:sz="0" w:space="0" w:color="auto"/>
        <w:left w:val="none" w:sz="0" w:space="0" w:color="auto"/>
        <w:bottom w:val="none" w:sz="0" w:space="0" w:color="auto"/>
        <w:right w:val="none" w:sz="0" w:space="0" w:color="auto"/>
      </w:divBdr>
    </w:div>
    <w:div w:id="313948741">
      <w:marLeft w:val="0"/>
      <w:marRight w:val="0"/>
      <w:marTop w:val="0"/>
      <w:marBottom w:val="0"/>
      <w:divBdr>
        <w:top w:val="none" w:sz="0" w:space="0" w:color="auto"/>
        <w:left w:val="none" w:sz="0" w:space="0" w:color="auto"/>
        <w:bottom w:val="none" w:sz="0" w:space="0" w:color="auto"/>
        <w:right w:val="none" w:sz="0" w:space="0" w:color="auto"/>
      </w:divBdr>
    </w:div>
    <w:div w:id="313948742">
      <w:marLeft w:val="0"/>
      <w:marRight w:val="0"/>
      <w:marTop w:val="0"/>
      <w:marBottom w:val="0"/>
      <w:divBdr>
        <w:top w:val="none" w:sz="0" w:space="0" w:color="auto"/>
        <w:left w:val="none" w:sz="0" w:space="0" w:color="auto"/>
        <w:bottom w:val="none" w:sz="0" w:space="0" w:color="auto"/>
        <w:right w:val="none" w:sz="0" w:space="0" w:color="auto"/>
      </w:divBdr>
    </w:div>
    <w:div w:id="313948743">
      <w:marLeft w:val="0"/>
      <w:marRight w:val="0"/>
      <w:marTop w:val="0"/>
      <w:marBottom w:val="0"/>
      <w:divBdr>
        <w:top w:val="none" w:sz="0" w:space="0" w:color="auto"/>
        <w:left w:val="none" w:sz="0" w:space="0" w:color="auto"/>
        <w:bottom w:val="none" w:sz="0" w:space="0" w:color="auto"/>
        <w:right w:val="none" w:sz="0" w:space="0" w:color="auto"/>
      </w:divBdr>
    </w:div>
    <w:div w:id="313948744">
      <w:marLeft w:val="0"/>
      <w:marRight w:val="0"/>
      <w:marTop w:val="0"/>
      <w:marBottom w:val="0"/>
      <w:divBdr>
        <w:top w:val="none" w:sz="0" w:space="0" w:color="auto"/>
        <w:left w:val="none" w:sz="0" w:space="0" w:color="auto"/>
        <w:bottom w:val="none" w:sz="0" w:space="0" w:color="auto"/>
        <w:right w:val="none" w:sz="0" w:space="0" w:color="auto"/>
      </w:divBdr>
    </w:div>
    <w:div w:id="313948745">
      <w:marLeft w:val="0"/>
      <w:marRight w:val="0"/>
      <w:marTop w:val="0"/>
      <w:marBottom w:val="0"/>
      <w:divBdr>
        <w:top w:val="none" w:sz="0" w:space="0" w:color="auto"/>
        <w:left w:val="none" w:sz="0" w:space="0" w:color="auto"/>
        <w:bottom w:val="none" w:sz="0" w:space="0" w:color="auto"/>
        <w:right w:val="none" w:sz="0" w:space="0" w:color="auto"/>
      </w:divBdr>
    </w:div>
    <w:div w:id="313948746">
      <w:marLeft w:val="0"/>
      <w:marRight w:val="0"/>
      <w:marTop w:val="0"/>
      <w:marBottom w:val="0"/>
      <w:divBdr>
        <w:top w:val="none" w:sz="0" w:space="0" w:color="auto"/>
        <w:left w:val="none" w:sz="0" w:space="0" w:color="auto"/>
        <w:bottom w:val="none" w:sz="0" w:space="0" w:color="auto"/>
        <w:right w:val="none" w:sz="0" w:space="0" w:color="auto"/>
      </w:divBdr>
    </w:div>
    <w:div w:id="313948747">
      <w:marLeft w:val="0"/>
      <w:marRight w:val="0"/>
      <w:marTop w:val="0"/>
      <w:marBottom w:val="0"/>
      <w:divBdr>
        <w:top w:val="none" w:sz="0" w:space="0" w:color="auto"/>
        <w:left w:val="none" w:sz="0" w:space="0" w:color="auto"/>
        <w:bottom w:val="none" w:sz="0" w:space="0" w:color="auto"/>
        <w:right w:val="none" w:sz="0" w:space="0" w:color="auto"/>
      </w:divBdr>
    </w:div>
    <w:div w:id="313948748">
      <w:marLeft w:val="0"/>
      <w:marRight w:val="0"/>
      <w:marTop w:val="0"/>
      <w:marBottom w:val="0"/>
      <w:divBdr>
        <w:top w:val="none" w:sz="0" w:space="0" w:color="auto"/>
        <w:left w:val="none" w:sz="0" w:space="0" w:color="auto"/>
        <w:bottom w:val="none" w:sz="0" w:space="0" w:color="auto"/>
        <w:right w:val="none" w:sz="0" w:space="0" w:color="auto"/>
      </w:divBdr>
    </w:div>
    <w:div w:id="313948749">
      <w:marLeft w:val="0"/>
      <w:marRight w:val="0"/>
      <w:marTop w:val="0"/>
      <w:marBottom w:val="0"/>
      <w:divBdr>
        <w:top w:val="none" w:sz="0" w:space="0" w:color="auto"/>
        <w:left w:val="none" w:sz="0" w:space="0" w:color="auto"/>
        <w:bottom w:val="none" w:sz="0" w:space="0" w:color="auto"/>
        <w:right w:val="none" w:sz="0" w:space="0" w:color="auto"/>
      </w:divBdr>
    </w:div>
    <w:div w:id="313948750">
      <w:marLeft w:val="0"/>
      <w:marRight w:val="0"/>
      <w:marTop w:val="0"/>
      <w:marBottom w:val="0"/>
      <w:divBdr>
        <w:top w:val="none" w:sz="0" w:space="0" w:color="auto"/>
        <w:left w:val="none" w:sz="0" w:space="0" w:color="auto"/>
        <w:bottom w:val="none" w:sz="0" w:space="0" w:color="auto"/>
        <w:right w:val="none" w:sz="0" w:space="0" w:color="auto"/>
      </w:divBdr>
    </w:div>
    <w:div w:id="313948751">
      <w:marLeft w:val="0"/>
      <w:marRight w:val="0"/>
      <w:marTop w:val="0"/>
      <w:marBottom w:val="0"/>
      <w:divBdr>
        <w:top w:val="none" w:sz="0" w:space="0" w:color="auto"/>
        <w:left w:val="none" w:sz="0" w:space="0" w:color="auto"/>
        <w:bottom w:val="none" w:sz="0" w:space="0" w:color="auto"/>
        <w:right w:val="none" w:sz="0" w:space="0" w:color="auto"/>
      </w:divBdr>
    </w:div>
    <w:div w:id="313948752">
      <w:marLeft w:val="0"/>
      <w:marRight w:val="0"/>
      <w:marTop w:val="0"/>
      <w:marBottom w:val="0"/>
      <w:divBdr>
        <w:top w:val="none" w:sz="0" w:space="0" w:color="auto"/>
        <w:left w:val="none" w:sz="0" w:space="0" w:color="auto"/>
        <w:bottom w:val="none" w:sz="0" w:space="0" w:color="auto"/>
        <w:right w:val="none" w:sz="0" w:space="0" w:color="auto"/>
      </w:divBdr>
    </w:div>
    <w:div w:id="313948753">
      <w:marLeft w:val="0"/>
      <w:marRight w:val="0"/>
      <w:marTop w:val="0"/>
      <w:marBottom w:val="0"/>
      <w:divBdr>
        <w:top w:val="none" w:sz="0" w:space="0" w:color="auto"/>
        <w:left w:val="none" w:sz="0" w:space="0" w:color="auto"/>
        <w:bottom w:val="none" w:sz="0" w:space="0" w:color="auto"/>
        <w:right w:val="none" w:sz="0" w:space="0" w:color="auto"/>
      </w:divBdr>
    </w:div>
    <w:div w:id="313948754">
      <w:marLeft w:val="0"/>
      <w:marRight w:val="0"/>
      <w:marTop w:val="0"/>
      <w:marBottom w:val="0"/>
      <w:divBdr>
        <w:top w:val="none" w:sz="0" w:space="0" w:color="auto"/>
        <w:left w:val="none" w:sz="0" w:space="0" w:color="auto"/>
        <w:bottom w:val="none" w:sz="0" w:space="0" w:color="auto"/>
        <w:right w:val="none" w:sz="0" w:space="0" w:color="auto"/>
      </w:divBdr>
    </w:div>
    <w:div w:id="313948755">
      <w:marLeft w:val="0"/>
      <w:marRight w:val="0"/>
      <w:marTop w:val="0"/>
      <w:marBottom w:val="0"/>
      <w:divBdr>
        <w:top w:val="none" w:sz="0" w:space="0" w:color="auto"/>
        <w:left w:val="none" w:sz="0" w:space="0" w:color="auto"/>
        <w:bottom w:val="none" w:sz="0" w:space="0" w:color="auto"/>
        <w:right w:val="none" w:sz="0" w:space="0" w:color="auto"/>
      </w:divBdr>
    </w:div>
    <w:div w:id="313948756">
      <w:marLeft w:val="0"/>
      <w:marRight w:val="0"/>
      <w:marTop w:val="0"/>
      <w:marBottom w:val="0"/>
      <w:divBdr>
        <w:top w:val="none" w:sz="0" w:space="0" w:color="auto"/>
        <w:left w:val="none" w:sz="0" w:space="0" w:color="auto"/>
        <w:bottom w:val="none" w:sz="0" w:space="0" w:color="auto"/>
        <w:right w:val="none" w:sz="0" w:space="0" w:color="auto"/>
      </w:divBdr>
    </w:div>
    <w:div w:id="313948757">
      <w:marLeft w:val="0"/>
      <w:marRight w:val="0"/>
      <w:marTop w:val="0"/>
      <w:marBottom w:val="0"/>
      <w:divBdr>
        <w:top w:val="none" w:sz="0" w:space="0" w:color="auto"/>
        <w:left w:val="none" w:sz="0" w:space="0" w:color="auto"/>
        <w:bottom w:val="none" w:sz="0" w:space="0" w:color="auto"/>
        <w:right w:val="none" w:sz="0" w:space="0" w:color="auto"/>
      </w:divBdr>
    </w:div>
    <w:div w:id="313948758">
      <w:marLeft w:val="0"/>
      <w:marRight w:val="0"/>
      <w:marTop w:val="0"/>
      <w:marBottom w:val="0"/>
      <w:divBdr>
        <w:top w:val="none" w:sz="0" w:space="0" w:color="auto"/>
        <w:left w:val="none" w:sz="0" w:space="0" w:color="auto"/>
        <w:bottom w:val="none" w:sz="0" w:space="0" w:color="auto"/>
        <w:right w:val="none" w:sz="0" w:space="0" w:color="auto"/>
      </w:divBdr>
    </w:div>
    <w:div w:id="313948759">
      <w:marLeft w:val="0"/>
      <w:marRight w:val="0"/>
      <w:marTop w:val="0"/>
      <w:marBottom w:val="0"/>
      <w:divBdr>
        <w:top w:val="none" w:sz="0" w:space="0" w:color="auto"/>
        <w:left w:val="none" w:sz="0" w:space="0" w:color="auto"/>
        <w:bottom w:val="none" w:sz="0" w:space="0" w:color="auto"/>
        <w:right w:val="none" w:sz="0" w:space="0" w:color="auto"/>
      </w:divBdr>
    </w:div>
    <w:div w:id="313948760">
      <w:marLeft w:val="0"/>
      <w:marRight w:val="0"/>
      <w:marTop w:val="0"/>
      <w:marBottom w:val="0"/>
      <w:divBdr>
        <w:top w:val="none" w:sz="0" w:space="0" w:color="auto"/>
        <w:left w:val="none" w:sz="0" w:space="0" w:color="auto"/>
        <w:bottom w:val="none" w:sz="0" w:space="0" w:color="auto"/>
        <w:right w:val="none" w:sz="0" w:space="0" w:color="auto"/>
      </w:divBdr>
    </w:div>
    <w:div w:id="313948761">
      <w:marLeft w:val="0"/>
      <w:marRight w:val="0"/>
      <w:marTop w:val="0"/>
      <w:marBottom w:val="0"/>
      <w:divBdr>
        <w:top w:val="none" w:sz="0" w:space="0" w:color="auto"/>
        <w:left w:val="none" w:sz="0" w:space="0" w:color="auto"/>
        <w:bottom w:val="none" w:sz="0" w:space="0" w:color="auto"/>
        <w:right w:val="none" w:sz="0" w:space="0" w:color="auto"/>
      </w:divBdr>
    </w:div>
    <w:div w:id="313948762">
      <w:marLeft w:val="0"/>
      <w:marRight w:val="0"/>
      <w:marTop w:val="0"/>
      <w:marBottom w:val="0"/>
      <w:divBdr>
        <w:top w:val="none" w:sz="0" w:space="0" w:color="auto"/>
        <w:left w:val="none" w:sz="0" w:space="0" w:color="auto"/>
        <w:bottom w:val="none" w:sz="0" w:space="0" w:color="auto"/>
        <w:right w:val="none" w:sz="0" w:space="0" w:color="auto"/>
      </w:divBdr>
    </w:div>
    <w:div w:id="313948763">
      <w:marLeft w:val="0"/>
      <w:marRight w:val="0"/>
      <w:marTop w:val="0"/>
      <w:marBottom w:val="0"/>
      <w:divBdr>
        <w:top w:val="none" w:sz="0" w:space="0" w:color="auto"/>
        <w:left w:val="none" w:sz="0" w:space="0" w:color="auto"/>
        <w:bottom w:val="none" w:sz="0" w:space="0" w:color="auto"/>
        <w:right w:val="none" w:sz="0" w:space="0" w:color="auto"/>
      </w:divBdr>
    </w:div>
    <w:div w:id="313948764">
      <w:marLeft w:val="0"/>
      <w:marRight w:val="0"/>
      <w:marTop w:val="0"/>
      <w:marBottom w:val="0"/>
      <w:divBdr>
        <w:top w:val="none" w:sz="0" w:space="0" w:color="auto"/>
        <w:left w:val="none" w:sz="0" w:space="0" w:color="auto"/>
        <w:bottom w:val="none" w:sz="0" w:space="0" w:color="auto"/>
        <w:right w:val="none" w:sz="0" w:space="0" w:color="auto"/>
      </w:divBdr>
    </w:div>
    <w:div w:id="313948765">
      <w:marLeft w:val="0"/>
      <w:marRight w:val="0"/>
      <w:marTop w:val="0"/>
      <w:marBottom w:val="0"/>
      <w:divBdr>
        <w:top w:val="none" w:sz="0" w:space="0" w:color="auto"/>
        <w:left w:val="none" w:sz="0" w:space="0" w:color="auto"/>
        <w:bottom w:val="none" w:sz="0" w:space="0" w:color="auto"/>
        <w:right w:val="none" w:sz="0" w:space="0" w:color="auto"/>
      </w:divBdr>
    </w:div>
    <w:div w:id="313948766">
      <w:marLeft w:val="0"/>
      <w:marRight w:val="0"/>
      <w:marTop w:val="0"/>
      <w:marBottom w:val="0"/>
      <w:divBdr>
        <w:top w:val="none" w:sz="0" w:space="0" w:color="auto"/>
        <w:left w:val="none" w:sz="0" w:space="0" w:color="auto"/>
        <w:bottom w:val="none" w:sz="0" w:space="0" w:color="auto"/>
        <w:right w:val="none" w:sz="0" w:space="0" w:color="auto"/>
      </w:divBdr>
    </w:div>
    <w:div w:id="313948767">
      <w:marLeft w:val="0"/>
      <w:marRight w:val="0"/>
      <w:marTop w:val="0"/>
      <w:marBottom w:val="0"/>
      <w:divBdr>
        <w:top w:val="none" w:sz="0" w:space="0" w:color="auto"/>
        <w:left w:val="none" w:sz="0" w:space="0" w:color="auto"/>
        <w:bottom w:val="none" w:sz="0" w:space="0" w:color="auto"/>
        <w:right w:val="none" w:sz="0" w:space="0" w:color="auto"/>
      </w:divBdr>
    </w:div>
    <w:div w:id="313948768">
      <w:marLeft w:val="0"/>
      <w:marRight w:val="0"/>
      <w:marTop w:val="0"/>
      <w:marBottom w:val="0"/>
      <w:divBdr>
        <w:top w:val="none" w:sz="0" w:space="0" w:color="auto"/>
        <w:left w:val="none" w:sz="0" w:space="0" w:color="auto"/>
        <w:bottom w:val="none" w:sz="0" w:space="0" w:color="auto"/>
        <w:right w:val="none" w:sz="0" w:space="0" w:color="auto"/>
      </w:divBdr>
    </w:div>
    <w:div w:id="313948769">
      <w:marLeft w:val="0"/>
      <w:marRight w:val="0"/>
      <w:marTop w:val="0"/>
      <w:marBottom w:val="0"/>
      <w:divBdr>
        <w:top w:val="none" w:sz="0" w:space="0" w:color="auto"/>
        <w:left w:val="none" w:sz="0" w:space="0" w:color="auto"/>
        <w:bottom w:val="none" w:sz="0" w:space="0" w:color="auto"/>
        <w:right w:val="none" w:sz="0" w:space="0" w:color="auto"/>
      </w:divBdr>
    </w:div>
    <w:div w:id="313948770">
      <w:marLeft w:val="0"/>
      <w:marRight w:val="0"/>
      <w:marTop w:val="0"/>
      <w:marBottom w:val="0"/>
      <w:divBdr>
        <w:top w:val="none" w:sz="0" w:space="0" w:color="auto"/>
        <w:left w:val="none" w:sz="0" w:space="0" w:color="auto"/>
        <w:bottom w:val="none" w:sz="0" w:space="0" w:color="auto"/>
        <w:right w:val="none" w:sz="0" w:space="0" w:color="auto"/>
      </w:divBdr>
    </w:div>
    <w:div w:id="313948771">
      <w:marLeft w:val="0"/>
      <w:marRight w:val="0"/>
      <w:marTop w:val="0"/>
      <w:marBottom w:val="0"/>
      <w:divBdr>
        <w:top w:val="none" w:sz="0" w:space="0" w:color="auto"/>
        <w:left w:val="none" w:sz="0" w:space="0" w:color="auto"/>
        <w:bottom w:val="none" w:sz="0" w:space="0" w:color="auto"/>
        <w:right w:val="none" w:sz="0" w:space="0" w:color="auto"/>
      </w:divBdr>
    </w:div>
    <w:div w:id="313948772">
      <w:marLeft w:val="0"/>
      <w:marRight w:val="0"/>
      <w:marTop w:val="0"/>
      <w:marBottom w:val="0"/>
      <w:divBdr>
        <w:top w:val="none" w:sz="0" w:space="0" w:color="auto"/>
        <w:left w:val="none" w:sz="0" w:space="0" w:color="auto"/>
        <w:bottom w:val="none" w:sz="0" w:space="0" w:color="auto"/>
        <w:right w:val="none" w:sz="0" w:space="0" w:color="auto"/>
      </w:divBdr>
    </w:div>
    <w:div w:id="313948773">
      <w:marLeft w:val="0"/>
      <w:marRight w:val="0"/>
      <w:marTop w:val="0"/>
      <w:marBottom w:val="0"/>
      <w:divBdr>
        <w:top w:val="none" w:sz="0" w:space="0" w:color="auto"/>
        <w:left w:val="none" w:sz="0" w:space="0" w:color="auto"/>
        <w:bottom w:val="none" w:sz="0" w:space="0" w:color="auto"/>
        <w:right w:val="none" w:sz="0" w:space="0" w:color="auto"/>
      </w:divBdr>
    </w:div>
    <w:div w:id="313948774">
      <w:marLeft w:val="0"/>
      <w:marRight w:val="0"/>
      <w:marTop w:val="0"/>
      <w:marBottom w:val="0"/>
      <w:divBdr>
        <w:top w:val="none" w:sz="0" w:space="0" w:color="auto"/>
        <w:left w:val="none" w:sz="0" w:space="0" w:color="auto"/>
        <w:bottom w:val="none" w:sz="0" w:space="0" w:color="auto"/>
        <w:right w:val="none" w:sz="0" w:space="0" w:color="auto"/>
      </w:divBdr>
    </w:div>
    <w:div w:id="313948775">
      <w:marLeft w:val="0"/>
      <w:marRight w:val="0"/>
      <w:marTop w:val="0"/>
      <w:marBottom w:val="0"/>
      <w:divBdr>
        <w:top w:val="none" w:sz="0" w:space="0" w:color="auto"/>
        <w:left w:val="none" w:sz="0" w:space="0" w:color="auto"/>
        <w:bottom w:val="none" w:sz="0" w:space="0" w:color="auto"/>
        <w:right w:val="none" w:sz="0" w:space="0" w:color="auto"/>
      </w:divBdr>
    </w:div>
    <w:div w:id="313948776">
      <w:marLeft w:val="0"/>
      <w:marRight w:val="0"/>
      <w:marTop w:val="0"/>
      <w:marBottom w:val="0"/>
      <w:divBdr>
        <w:top w:val="none" w:sz="0" w:space="0" w:color="auto"/>
        <w:left w:val="none" w:sz="0" w:space="0" w:color="auto"/>
        <w:bottom w:val="none" w:sz="0" w:space="0" w:color="auto"/>
        <w:right w:val="none" w:sz="0" w:space="0" w:color="auto"/>
      </w:divBdr>
    </w:div>
    <w:div w:id="313948777">
      <w:marLeft w:val="0"/>
      <w:marRight w:val="0"/>
      <w:marTop w:val="0"/>
      <w:marBottom w:val="0"/>
      <w:divBdr>
        <w:top w:val="none" w:sz="0" w:space="0" w:color="auto"/>
        <w:left w:val="none" w:sz="0" w:space="0" w:color="auto"/>
        <w:bottom w:val="none" w:sz="0" w:space="0" w:color="auto"/>
        <w:right w:val="none" w:sz="0" w:space="0" w:color="auto"/>
      </w:divBdr>
    </w:div>
    <w:div w:id="313948778">
      <w:marLeft w:val="0"/>
      <w:marRight w:val="0"/>
      <w:marTop w:val="0"/>
      <w:marBottom w:val="0"/>
      <w:divBdr>
        <w:top w:val="none" w:sz="0" w:space="0" w:color="auto"/>
        <w:left w:val="none" w:sz="0" w:space="0" w:color="auto"/>
        <w:bottom w:val="none" w:sz="0" w:space="0" w:color="auto"/>
        <w:right w:val="none" w:sz="0" w:space="0" w:color="auto"/>
      </w:divBdr>
    </w:div>
    <w:div w:id="313948779">
      <w:marLeft w:val="0"/>
      <w:marRight w:val="0"/>
      <w:marTop w:val="0"/>
      <w:marBottom w:val="0"/>
      <w:divBdr>
        <w:top w:val="none" w:sz="0" w:space="0" w:color="auto"/>
        <w:left w:val="none" w:sz="0" w:space="0" w:color="auto"/>
        <w:bottom w:val="none" w:sz="0" w:space="0" w:color="auto"/>
        <w:right w:val="none" w:sz="0" w:space="0" w:color="auto"/>
      </w:divBdr>
    </w:div>
    <w:div w:id="313948780">
      <w:marLeft w:val="0"/>
      <w:marRight w:val="0"/>
      <w:marTop w:val="0"/>
      <w:marBottom w:val="0"/>
      <w:divBdr>
        <w:top w:val="none" w:sz="0" w:space="0" w:color="auto"/>
        <w:left w:val="none" w:sz="0" w:space="0" w:color="auto"/>
        <w:bottom w:val="none" w:sz="0" w:space="0" w:color="auto"/>
        <w:right w:val="none" w:sz="0" w:space="0" w:color="auto"/>
      </w:divBdr>
    </w:div>
    <w:div w:id="313948781">
      <w:marLeft w:val="0"/>
      <w:marRight w:val="0"/>
      <w:marTop w:val="0"/>
      <w:marBottom w:val="0"/>
      <w:divBdr>
        <w:top w:val="none" w:sz="0" w:space="0" w:color="auto"/>
        <w:left w:val="none" w:sz="0" w:space="0" w:color="auto"/>
        <w:bottom w:val="none" w:sz="0" w:space="0" w:color="auto"/>
        <w:right w:val="none" w:sz="0" w:space="0" w:color="auto"/>
      </w:divBdr>
    </w:div>
    <w:div w:id="313948782">
      <w:marLeft w:val="0"/>
      <w:marRight w:val="0"/>
      <w:marTop w:val="0"/>
      <w:marBottom w:val="0"/>
      <w:divBdr>
        <w:top w:val="none" w:sz="0" w:space="0" w:color="auto"/>
        <w:left w:val="none" w:sz="0" w:space="0" w:color="auto"/>
        <w:bottom w:val="none" w:sz="0" w:space="0" w:color="auto"/>
        <w:right w:val="none" w:sz="0" w:space="0" w:color="auto"/>
      </w:divBdr>
    </w:div>
    <w:div w:id="313948783">
      <w:marLeft w:val="0"/>
      <w:marRight w:val="0"/>
      <w:marTop w:val="0"/>
      <w:marBottom w:val="0"/>
      <w:divBdr>
        <w:top w:val="none" w:sz="0" w:space="0" w:color="auto"/>
        <w:left w:val="none" w:sz="0" w:space="0" w:color="auto"/>
        <w:bottom w:val="none" w:sz="0" w:space="0" w:color="auto"/>
        <w:right w:val="none" w:sz="0" w:space="0" w:color="auto"/>
      </w:divBdr>
    </w:div>
    <w:div w:id="313948784">
      <w:marLeft w:val="0"/>
      <w:marRight w:val="0"/>
      <w:marTop w:val="0"/>
      <w:marBottom w:val="0"/>
      <w:divBdr>
        <w:top w:val="none" w:sz="0" w:space="0" w:color="auto"/>
        <w:left w:val="none" w:sz="0" w:space="0" w:color="auto"/>
        <w:bottom w:val="none" w:sz="0" w:space="0" w:color="auto"/>
        <w:right w:val="none" w:sz="0" w:space="0" w:color="auto"/>
      </w:divBdr>
    </w:div>
    <w:div w:id="313948785">
      <w:marLeft w:val="0"/>
      <w:marRight w:val="0"/>
      <w:marTop w:val="0"/>
      <w:marBottom w:val="0"/>
      <w:divBdr>
        <w:top w:val="none" w:sz="0" w:space="0" w:color="auto"/>
        <w:left w:val="none" w:sz="0" w:space="0" w:color="auto"/>
        <w:bottom w:val="none" w:sz="0" w:space="0" w:color="auto"/>
        <w:right w:val="none" w:sz="0" w:space="0" w:color="auto"/>
      </w:divBdr>
    </w:div>
    <w:div w:id="313948786">
      <w:marLeft w:val="0"/>
      <w:marRight w:val="0"/>
      <w:marTop w:val="0"/>
      <w:marBottom w:val="0"/>
      <w:divBdr>
        <w:top w:val="none" w:sz="0" w:space="0" w:color="auto"/>
        <w:left w:val="none" w:sz="0" w:space="0" w:color="auto"/>
        <w:bottom w:val="none" w:sz="0" w:space="0" w:color="auto"/>
        <w:right w:val="none" w:sz="0" w:space="0" w:color="auto"/>
      </w:divBdr>
    </w:div>
    <w:div w:id="313948787">
      <w:marLeft w:val="0"/>
      <w:marRight w:val="0"/>
      <w:marTop w:val="0"/>
      <w:marBottom w:val="0"/>
      <w:divBdr>
        <w:top w:val="none" w:sz="0" w:space="0" w:color="auto"/>
        <w:left w:val="none" w:sz="0" w:space="0" w:color="auto"/>
        <w:bottom w:val="none" w:sz="0" w:space="0" w:color="auto"/>
        <w:right w:val="none" w:sz="0" w:space="0" w:color="auto"/>
      </w:divBdr>
    </w:div>
    <w:div w:id="313948788">
      <w:marLeft w:val="0"/>
      <w:marRight w:val="0"/>
      <w:marTop w:val="0"/>
      <w:marBottom w:val="0"/>
      <w:divBdr>
        <w:top w:val="none" w:sz="0" w:space="0" w:color="auto"/>
        <w:left w:val="none" w:sz="0" w:space="0" w:color="auto"/>
        <w:bottom w:val="none" w:sz="0" w:space="0" w:color="auto"/>
        <w:right w:val="none" w:sz="0" w:space="0" w:color="auto"/>
      </w:divBdr>
    </w:div>
    <w:div w:id="313948789">
      <w:marLeft w:val="0"/>
      <w:marRight w:val="0"/>
      <w:marTop w:val="0"/>
      <w:marBottom w:val="0"/>
      <w:divBdr>
        <w:top w:val="none" w:sz="0" w:space="0" w:color="auto"/>
        <w:left w:val="none" w:sz="0" w:space="0" w:color="auto"/>
        <w:bottom w:val="none" w:sz="0" w:space="0" w:color="auto"/>
        <w:right w:val="none" w:sz="0" w:space="0" w:color="auto"/>
      </w:divBdr>
    </w:div>
    <w:div w:id="313948790">
      <w:marLeft w:val="0"/>
      <w:marRight w:val="0"/>
      <w:marTop w:val="0"/>
      <w:marBottom w:val="0"/>
      <w:divBdr>
        <w:top w:val="none" w:sz="0" w:space="0" w:color="auto"/>
        <w:left w:val="none" w:sz="0" w:space="0" w:color="auto"/>
        <w:bottom w:val="none" w:sz="0" w:space="0" w:color="auto"/>
        <w:right w:val="none" w:sz="0" w:space="0" w:color="auto"/>
      </w:divBdr>
    </w:div>
    <w:div w:id="313948791">
      <w:marLeft w:val="0"/>
      <w:marRight w:val="0"/>
      <w:marTop w:val="0"/>
      <w:marBottom w:val="0"/>
      <w:divBdr>
        <w:top w:val="none" w:sz="0" w:space="0" w:color="auto"/>
        <w:left w:val="none" w:sz="0" w:space="0" w:color="auto"/>
        <w:bottom w:val="none" w:sz="0" w:space="0" w:color="auto"/>
        <w:right w:val="none" w:sz="0" w:space="0" w:color="auto"/>
      </w:divBdr>
    </w:div>
    <w:div w:id="313948792">
      <w:marLeft w:val="0"/>
      <w:marRight w:val="0"/>
      <w:marTop w:val="0"/>
      <w:marBottom w:val="0"/>
      <w:divBdr>
        <w:top w:val="none" w:sz="0" w:space="0" w:color="auto"/>
        <w:left w:val="none" w:sz="0" w:space="0" w:color="auto"/>
        <w:bottom w:val="none" w:sz="0" w:space="0" w:color="auto"/>
        <w:right w:val="none" w:sz="0" w:space="0" w:color="auto"/>
      </w:divBdr>
    </w:div>
    <w:div w:id="313948793">
      <w:marLeft w:val="0"/>
      <w:marRight w:val="0"/>
      <w:marTop w:val="0"/>
      <w:marBottom w:val="0"/>
      <w:divBdr>
        <w:top w:val="none" w:sz="0" w:space="0" w:color="auto"/>
        <w:left w:val="none" w:sz="0" w:space="0" w:color="auto"/>
        <w:bottom w:val="none" w:sz="0" w:space="0" w:color="auto"/>
        <w:right w:val="none" w:sz="0" w:space="0" w:color="auto"/>
      </w:divBdr>
    </w:div>
    <w:div w:id="313948794">
      <w:marLeft w:val="0"/>
      <w:marRight w:val="0"/>
      <w:marTop w:val="0"/>
      <w:marBottom w:val="0"/>
      <w:divBdr>
        <w:top w:val="none" w:sz="0" w:space="0" w:color="auto"/>
        <w:left w:val="none" w:sz="0" w:space="0" w:color="auto"/>
        <w:bottom w:val="none" w:sz="0" w:space="0" w:color="auto"/>
        <w:right w:val="none" w:sz="0" w:space="0" w:color="auto"/>
      </w:divBdr>
    </w:div>
    <w:div w:id="313948795">
      <w:marLeft w:val="0"/>
      <w:marRight w:val="0"/>
      <w:marTop w:val="0"/>
      <w:marBottom w:val="0"/>
      <w:divBdr>
        <w:top w:val="none" w:sz="0" w:space="0" w:color="auto"/>
        <w:left w:val="none" w:sz="0" w:space="0" w:color="auto"/>
        <w:bottom w:val="none" w:sz="0" w:space="0" w:color="auto"/>
        <w:right w:val="none" w:sz="0" w:space="0" w:color="auto"/>
      </w:divBdr>
    </w:div>
    <w:div w:id="313948796">
      <w:marLeft w:val="0"/>
      <w:marRight w:val="0"/>
      <w:marTop w:val="0"/>
      <w:marBottom w:val="0"/>
      <w:divBdr>
        <w:top w:val="none" w:sz="0" w:space="0" w:color="auto"/>
        <w:left w:val="none" w:sz="0" w:space="0" w:color="auto"/>
        <w:bottom w:val="none" w:sz="0" w:space="0" w:color="auto"/>
        <w:right w:val="none" w:sz="0" w:space="0" w:color="auto"/>
      </w:divBdr>
    </w:div>
    <w:div w:id="313948797">
      <w:marLeft w:val="0"/>
      <w:marRight w:val="0"/>
      <w:marTop w:val="0"/>
      <w:marBottom w:val="0"/>
      <w:divBdr>
        <w:top w:val="none" w:sz="0" w:space="0" w:color="auto"/>
        <w:left w:val="none" w:sz="0" w:space="0" w:color="auto"/>
        <w:bottom w:val="none" w:sz="0" w:space="0" w:color="auto"/>
        <w:right w:val="none" w:sz="0" w:space="0" w:color="auto"/>
      </w:divBdr>
    </w:div>
    <w:div w:id="313948798">
      <w:marLeft w:val="0"/>
      <w:marRight w:val="0"/>
      <w:marTop w:val="0"/>
      <w:marBottom w:val="0"/>
      <w:divBdr>
        <w:top w:val="none" w:sz="0" w:space="0" w:color="auto"/>
        <w:left w:val="none" w:sz="0" w:space="0" w:color="auto"/>
        <w:bottom w:val="none" w:sz="0" w:space="0" w:color="auto"/>
        <w:right w:val="none" w:sz="0" w:space="0" w:color="auto"/>
      </w:divBdr>
    </w:div>
    <w:div w:id="313948799">
      <w:marLeft w:val="0"/>
      <w:marRight w:val="0"/>
      <w:marTop w:val="0"/>
      <w:marBottom w:val="0"/>
      <w:divBdr>
        <w:top w:val="none" w:sz="0" w:space="0" w:color="auto"/>
        <w:left w:val="none" w:sz="0" w:space="0" w:color="auto"/>
        <w:bottom w:val="none" w:sz="0" w:space="0" w:color="auto"/>
        <w:right w:val="none" w:sz="0" w:space="0" w:color="auto"/>
      </w:divBdr>
    </w:div>
    <w:div w:id="313948800">
      <w:marLeft w:val="0"/>
      <w:marRight w:val="0"/>
      <w:marTop w:val="0"/>
      <w:marBottom w:val="0"/>
      <w:divBdr>
        <w:top w:val="none" w:sz="0" w:space="0" w:color="auto"/>
        <w:left w:val="none" w:sz="0" w:space="0" w:color="auto"/>
        <w:bottom w:val="none" w:sz="0" w:space="0" w:color="auto"/>
        <w:right w:val="none" w:sz="0" w:space="0" w:color="auto"/>
      </w:divBdr>
    </w:div>
    <w:div w:id="313948801">
      <w:marLeft w:val="0"/>
      <w:marRight w:val="0"/>
      <w:marTop w:val="0"/>
      <w:marBottom w:val="0"/>
      <w:divBdr>
        <w:top w:val="none" w:sz="0" w:space="0" w:color="auto"/>
        <w:left w:val="none" w:sz="0" w:space="0" w:color="auto"/>
        <w:bottom w:val="none" w:sz="0" w:space="0" w:color="auto"/>
        <w:right w:val="none" w:sz="0" w:space="0" w:color="auto"/>
      </w:divBdr>
    </w:div>
    <w:div w:id="313948802">
      <w:marLeft w:val="0"/>
      <w:marRight w:val="0"/>
      <w:marTop w:val="0"/>
      <w:marBottom w:val="0"/>
      <w:divBdr>
        <w:top w:val="none" w:sz="0" w:space="0" w:color="auto"/>
        <w:left w:val="none" w:sz="0" w:space="0" w:color="auto"/>
        <w:bottom w:val="none" w:sz="0" w:space="0" w:color="auto"/>
        <w:right w:val="none" w:sz="0" w:space="0" w:color="auto"/>
      </w:divBdr>
    </w:div>
    <w:div w:id="313948803">
      <w:marLeft w:val="0"/>
      <w:marRight w:val="0"/>
      <w:marTop w:val="0"/>
      <w:marBottom w:val="0"/>
      <w:divBdr>
        <w:top w:val="none" w:sz="0" w:space="0" w:color="auto"/>
        <w:left w:val="none" w:sz="0" w:space="0" w:color="auto"/>
        <w:bottom w:val="none" w:sz="0" w:space="0" w:color="auto"/>
        <w:right w:val="none" w:sz="0" w:space="0" w:color="auto"/>
      </w:divBdr>
    </w:div>
    <w:div w:id="313948804">
      <w:marLeft w:val="0"/>
      <w:marRight w:val="0"/>
      <w:marTop w:val="0"/>
      <w:marBottom w:val="0"/>
      <w:divBdr>
        <w:top w:val="none" w:sz="0" w:space="0" w:color="auto"/>
        <w:left w:val="none" w:sz="0" w:space="0" w:color="auto"/>
        <w:bottom w:val="none" w:sz="0" w:space="0" w:color="auto"/>
        <w:right w:val="none" w:sz="0" w:space="0" w:color="auto"/>
      </w:divBdr>
    </w:div>
    <w:div w:id="313948805">
      <w:marLeft w:val="0"/>
      <w:marRight w:val="0"/>
      <w:marTop w:val="0"/>
      <w:marBottom w:val="0"/>
      <w:divBdr>
        <w:top w:val="none" w:sz="0" w:space="0" w:color="auto"/>
        <w:left w:val="none" w:sz="0" w:space="0" w:color="auto"/>
        <w:bottom w:val="none" w:sz="0" w:space="0" w:color="auto"/>
        <w:right w:val="none" w:sz="0" w:space="0" w:color="auto"/>
      </w:divBdr>
    </w:div>
    <w:div w:id="313948806">
      <w:marLeft w:val="0"/>
      <w:marRight w:val="0"/>
      <w:marTop w:val="0"/>
      <w:marBottom w:val="0"/>
      <w:divBdr>
        <w:top w:val="none" w:sz="0" w:space="0" w:color="auto"/>
        <w:left w:val="none" w:sz="0" w:space="0" w:color="auto"/>
        <w:bottom w:val="none" w:sz="0" w:space="0" w:color="auto"/>
        <w:right w:val="none" w:sz="0" w:space="0" w:color="auto"/>
      </w:divBdr>
    </w:div>
    <w:div w:id="313948807">
      <w:marLeft w:val="0"/>
      <w:marRight w:val="0"/>
      <w:marTop w:val="0"/>
      <w:marBottom w:val="0"/>
      <w:divBdr>
        <w:top w:val="none" w:sz="0" w:space="0" w:color="auto"/>
        <w:left w:val="none" w:sz="0" w:space="0" w:color="auto"/>
        <w:bottom w:val="none" w:sz="0" w:space="0" w:color="auto"/>
        <w:right w:val="none" w:sz="0" w:space="0" w:color="auto"/>
      </w:divBdr>
    </w:div>
    <w:div w:id="313948808">
      <w:marLeft w:val="0"/>
      <w:marRight w:val="0"/>
      <w:marTop w:val="0"/>
      <w:marBottom w:val="0"/>
      <w:divBdr>
        <w:top w:val="none" w:sz="0" w:space="0" w:color="auto"/>
        <w:left w:val="none" w:sz="0" w:space="0" w:color="auto"/>
        <w:bottom w:val="none" w:sz="0" w:space="0" w:color="auto"/>
        <w:right w:val="none" w:sz="0" w:space="0" w:color="auto"/>
      </w:divBdr>
    </w:div>
    <w:div w:id="313948809">
      <w:marLeft w:val="0"/>
      <w:marRight w:val="0"/>
      <w:marTop w:val="0"/>
      <w:marBottom w:val="0"/>
      <w:divBdr>
        <w:top w:val="none" w:sz="0" w:space="0" w:color="auto"/>
        <w:left w:val="none" w:sz="0" w:space="0" w:color="auto"/>
        <w:bottom w:val="none" w:sz="0" w:space="0" w:color="auto"/>
        <w:right w:val="none" w:sz="0" w:space="0" w:color="auto"/>
      </w:divBdr>
    </w:div>
    <w:div w:id="313948810">
      <w:marLeft w:val="0"/>
      <w:marRight w:val="0"/>
      <w:marTop w:val="0"/>
      <w:marBottom w:val="0"/>
      <w:divBdr>
        <w:top w:val="none" w:sz="0" w:space="0" w:color="auto"/>
        <w:left w:val="none" w:sz="0" w:space="0" w:color="auto"/>
        <w:bottom w:val="none" w:sz="0" w:space="0" w:color="auto"/>
        <w:right w:val="none" w:sz="0" w:space="0" w:color="auto"/>
      </w:divBdr>
    </w:div>
    <w:div w:id="313948811">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3948813">
      <w:marLeft w:val="0"/>
      <w:marRight w:val="0"/>
      <w:marTop w:val="0"/>
      <w:marBottom w:val="0"/>
      <w:divBdr>
        <w:top w:val="none" w:sz="0" w:space="0" w:color="auto"/>
        <w:left w:val="none" w:sz="0" w:space="0" w:color="auto"/>
        <w:bottom w:val="none" w:sz="0" w:space="0" w:color="auto"/>
        <w:right w:val="none" w:sz="0" w:space="0" w:color="auto"/>
      </w:divBdr>
    </w:div>
    <w:div w:id="313948814">
      <w:marLeft w:val="0"/>
      <w:marRight w:val="0"/>
      <w:marTop w:val="0"/>
      <w:marBottom w:val="0"/>
      <w:divBdr>
        <w:top w:val="none" w:sz="0" w:space="0" w:color="auto"/>
        <w:left w:val="none" w:sz="0" w:space="0" w:color="auto"/>
        <w:bottom w:val="none" w:sz="0" w:space="0" w:color="auto"/>
        <w:right w:val="none" w:sz="0" w:space="0" w:color="auto"/>
      </w:divBdr>
    </w:div>
    <w:div w:id="313948815">
      <w:marLeft w:val="0"/>
      <w:marRight w:val="0"/>
      <w:marTop w:val="0"/>
      <w:marBottom w:val="0"/>
      <w:divBdr>
        <w:top w:val="none" w:sz="0" w:space="0" w:color="auto"/>
        <w:left w:val="none" w:sz="0" w:space="0" w:color="auto"/>
        <w:bottom w:val="none" w:sz="0" w:space="0" w:color="auto"/>
        <w:right w:val="none" w:sz="0" w:space="0" w:color="auto"/>
      </w:divBdr>
    </w:div>
    <w:div w:id="31394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tican.va/content/john-paul-ii/fr/apost_letters/2001/documents/hf_jp-ii_apl_20010106_novo-millennio-ineunte.html" TargetMode="External"/><Relationship Id="rId18" Type="http://schemas.openxmlformats.org/officeDocument/2006/relationships/hyperlink" Target="https://don.fmn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aleteia.org/2019/01/16/apparitions-de-pontmain-mais-priez-mes-enfants-dieu-vous-exaucera-en-peu-de-temps/" TargetMode="External"/><Relationship Id="rId17" Type="http://schemas.openxmlformats.org/officeDocument/2006/relationships/hyperlink" Target="https://sitendn.fmnd.org/" TargetMode="External"/><Relationship Id="rId2" Type="http://schemas.openxmlformats.org/officeDocument/2006/relationships/numbering" Target="numbering.xml"/><Relationship Id="rId16" Type="http://schemas.openxmlformats.org/officeDocument/2006/relationships/hyperlink" Target="https://fmnd.org/Activites/saint-pierre-de-colombier/pelerinage-pour-tous-a-lourdes-du-9-au-12-fevrier-20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lechretienne.fr/41929/article/levee-de-boucliers-contre-la-benediction-des-couples-homosexuels" TargetMode="External"/><Relationship Id="rId5" Type="http://schemas.openxmlformats.org/officeDocument/2006/relationships/webSettings" Target="webSettings.xml"/><Relationship Id="rId15" Type="http://schemas.openxmlformats.org/officeDocument/2006/relationships/hyperlink" Target="https://enmarchepourlavie.fr/" TargetMode="External"/><Relationship Id="rId10" Type="http://schemas.openxmlformats.org/officeDocument/2006/relationships/hyperlink" Target="https://www.vatican.va/content/john-paul-ii/fr/apost_constitutions/documents/hf_jp-ii_apc_19921011_fidei-depositum.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tican.va/archive/FRA0013/_INDEX.HTM" TargetMode="External"/><Relationship Id="rId14" Type="http://schemas.openxmlformats.org/officeDocument/2006/relationships/hyperlink" Target="https://www.vatican.va/content/john-paul-ii/fr/apost_letters/2001/documents/hf_jp-ii_apl_20010106_novo-millennio-ineunte.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CDC8-C253-4B60-AD2C-7004E0FD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15535</Characters>
  <Application>Microsoft Office Word</Application>
  <DocSecurity>0</DocSecurity>
  <Lines>129</Lines>
  <Paragraphs>36</Paragraphs>
  <ScaleCrop>false</ScaleCrop>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dc:creator>
  <cp:lastModifiedBy>domini</cp:lastModifiedBy>
  <cp:revision>2</cp:revision>
  <dcterms:created xsi:type="dcterms:W3CDTF">2024-01-02T13:23:00Z</dcterms:created>
  <dcterms:modified xsi:type="dcterms:W3CDTF">2024-01-02T13:23:00Z</dcterms:modified>
</cp:coreProperties>
</file>